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3CE9D" w14:textId="77777777" w:rsidR="00896F22" w:rsidRPr="00896F22" w:rsidRDefault="00896F22" w:rsidP="00896F22">
      <w:pPr>
        <w:pStyle w:val="BodyText"/>
        <w:ind w:left="0"/>
        <w:jc w:val="center"/>
        <w:rPr>
          <w:rFonts w:ascii="Times New Roman"/>
          <w:b/>
          <w:sz w:val="40"/>
          <w:szCs w:val="40"/>
        </w:rPr>
      </w:pPr>
      <w:r w:rsidRPr="00896F22">
        <w:rPr>
          <w:b/>
          <w:sz w:val="40"/>
          <w:szCs w:val="40"/>
        </w:rPr>
        <w:t>Tornedale Infant Academy</w:t>
      </w:r>
    </w:p>
    <w:p w14:paraId="7623CE9E" w14:textId="77777777" w:rsidR="00896F22" w:rsidRDefault="00896F22" w:rsidP="0052319C">
      <w:pPr>
        <w:pStyle w:val="BodyText"/>
        <w:ind w:left="0"/>
        <w:jc w:val="center"/>
        <w:rPr>
          <w:rFonts w:ascii="Times New Roman"/>
          <w:sz w:val="20"/>
        </w:rPr>
      </w:pPr>
    </w:p>
    <w:p w14:paraId="7623CE9F" w14:textId="77777777" w:rsidR="00896F22" w:rsidRDefault="00896F22" w:rsidP="0052319C">
      <w:pPr>
        <w:pStyle w:val="BodyText"/>
        <w:ind w:left="0"/>
        <w:jc w:val="center"/>
        <w:rPr>
          <w:rFonts w:ascii="Times New Roman"/>
          <w:sz w:val="20"/>
        </w:rPr>
      </w:pPr>
    </w:p>
    <w:p w14:paraId="7623CEA0" w14:textId="77777777" w:rsidR="004F16A7" w:rsidRDefault="00896F22" w:rsidP="0052319C">
      <w:pPr>
        <w:pStyle w:val="BodyText"/>
        <w:ind w:left="0"/>
        <w:jc w:val="center"/>
        <w:rPr>
          <w:rFonts w:ascii="Times New Roman"/>
          <w:sz w:val="20"/>
        </w:rPr>
      </w:pPr>
      <w:r>
        <w:rPr>
          <w:rFonts w:ascii="Times New Roman"/>
          <w:noProof/>
          <w:sz w:val="20"/>
          <w:lang w:val="en-GB" w:eastAsia="ja-JP"/>
        </w:rPr>
        <w:drawing>
          <wp:inline distT="0" distB="0" distL="0" distR="0" wp14:anchorId="7623CFA3" wp14:editId="7623CFA4">
            <wp:extent cx="1990725" cy="2295525"/>
            <wp:effectExtent l="19050" t="0" r="9525" b="0"/>
            <wp:docPr id="1" name="Picture 0" descr="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11" cstate="print"/>
                    <a:stretch>
                      <a:fillRect/>
                    </a:stretch>
                  </pic:blipFill>
                  <pic:spPr>
                    <a:xfrm>
                      <a:off x="0" y="0"/>
                      <a:ext cx="1990725" cy="2295525"/>
                    </a:xfrm>
                    <a:prstGeom prst="rect">
                      <a:avLst/>
                    </a:prstGeom>
                  </pic:spPr>
                </pic:pic>
              </a:graphicData>
            </a:graphic>
          </wp:inline>
        </w:drawing>
      </w:r>
    </w:p>
    <w:p w14:paraId="7623CEA1" w14:textId="77777777" w:rsidR="004F16A7" w:rsidRDefault="004F16A7">
      <w:pPr>
        <w:pStyle w:val="BodyText"/>
        <w:ind w:left="0"/>
        <w:rPr>
          <w:rFonts w:ascii="Times New Roman"/>
          <w:sz w:val="20"/>
        </w:rPr>
      </w:pPr>
    </w:p>
    <w:p w14:paraId="7623CEA2" w14:textId="77777777" w:rsidR="004F16A7" w:rsidRDefault="004F16A7">
      <w:pPr>
        <w:pStyle w:val="BodyText"/>
        <w:ind w:left="0"/>
        <w:rPr>
          <w:rFonts w:ascii="Times New Roman"/>
          <w:sz w:val="20"/>
        </w:rPr>
      </w:pPr>
    </w:p>
    <w:p w14:paraId="71DB4F03" w14:textId="77777777" w:rsidR="004E24B7" w:rsidRDefault="004E24B7" w:rsidP="0052319C">
      <w:pPr>
        <w:pStyle w:val="Title"/>
        <w:ind w:left="0" w:firstLine="0"/>
        <w:jc w:val="center"/>
        <w:rPr>
          <w:b/>
          <w:sz w:val="72"/>
          <w:szCs w:val="72"/>
        </w:rPr>
      </w:pPr>
      <w:r>
        <w:rPr>
          <w:b/>
          <w:sz w:val="72"/>
          <w:szCs w:val="72"/>
        </w:rPr>
        <w:t xml:space="preserve">MANAGING MEDICINES </w:t>
      </w:r>
    </w:p>
    <w:p w14:paraId="2CA52799" w14:textId="77777777" w:rsidR="004E24B7" w:rsidRDefault="004E24B7" w:rsidP="0052319C">
      <w:pPr>
        <w:pStyle w:val="Title"/>
        <w:ind w:left="0" w:firstLine="0"/>
        <w:jc w:val="center"/>
        <w:rPr>
          <w:b/>
          <w:sz w:val="72"/>
          <w:szCs w:val="72"/>
        </w:rPr>
      </w:pPr>
      <w:r>
        <w:rPr>
          <w:b/>
          <w:sz w:val="72"/>
          <w:szCs w:val="72"/>
        </w:rPr>
        <w:t xml:space="preserve">AND </w:t>
      </w:r>
    </w:p>
    <w:p w14:paraId="5AFD4C54" w14:textId="77777777" w:rsidR="004E24B7" w:rsidRDefault="004E24B7" w:rsidP="0052319C">
      <w:pPr>
        <w:pStyle w:val="Title"/>
        <w:ind w:left="0" w:firstLine="0"/>
        <w:jc w:val="center"/>
        <w:rPr>
          <w:b/>
          <w:sz w:val="72"/>
          <w:szCs w:val="72"/>
        </w:rPr>
      </w:pPr>
      <w:r>
        <w:rPr>
          <w:b/>
          <w:sz w:val="72"/>
          <w:szCs w:val="72"/>
        </w:rPr>
        <w:t xml:space="preserve">SUPPORTING PUPILS </w:t>
      </w:r>
    </w:p>
    <w:p w14:paraId="7623CEA6" w14:textId="0FFA1808" w:rsidR="004F16A7" w:rsidRPr="00896F22" w:rsidRDefault="004E24B7" w:rsidP="0052319C">
      <w:pPr>
        <w:pStyle w:val="Title"/>
        <w:ind w:left="0" w:firstLine="0"/>
        <w:jc w:val="center"/>
        <w:rPr>
          <w:b/>
          <w:sz w:val="72"/>
          <w:szCs w:val="72"/>
        </w:rPr>
      </w:pPr>
      <w:r>
        <w:rPr>
          <w:b/>
          <w:sz w:val="72"/>
          <w:szCs w:val="72"/>
        </w:rPr>
        <w:t>WITH MEDICAL CONDITIONS POLICY</w:t>
      </w:r>
    </w:p>
    <w:p w14:paraId="7623CEA7" w14:textId="77777777" w:rsidR="004F16A7" w:rsidRDefault="004F16A7">
      <w:pPr>
        <w:pStyle w:val="BodyText"/>
        <w:ind w:left="0"/>
        <w:rPr>
          <w:rFonts w:ascii="Arial MT"/>
          <w:sz w:val="20"/>
        </w:rPr>
      </w:pPr>
    </w:p>
    <w:p w14:paraId="7623CEA8" w14:textId="77777777" w:rsidR="004F16A7" w:rsidRDefault="004F16A7">
      <w:pPr>
        <w:pStyle w:val="BodyText"/>
        <w:ind w:left="0"/>
        <w:rPr>
          <w:rFonts w:ascii="Arial MT"/>
          <w:sz w:val="20"/>
        </w:rPr>
      </w:pPr>
    </w:p>
    <w:p w14:paraId="7623CEAD" w14:textId="77777777" w:rsidR="00896F22" w:rsidRDefault="00896F22">
      <w:pPr>
        <w:pStyle w:val="BodyText"/>
        <w:ind w:left="0"/>
        <w:rPr>
          <w:rFonts w:ascii="Arial MT"/>
          <w:sz w:val="20"/>
        </w:rPr>
      </w:pPr>
    </w:p>
    <w:p w14:paraId="7623CEAE" w14:textId="77777777" w:rsidR="004F16A7" w:rsidRDefault="004F16A7">
      <w:pPr>
        <w:pStyle w:val="BodyText"/>
        <w:ind w:left="0"/>
        <w:rPr>
          <w:rFonts w:ascii="Arial MT"/>
          <w:sz w:val="20"/>
        </w:rPr>
      </w:pPr>
    </w:p>
    <w:p w14:paraId="7623CEAF" w14:textId="77777777" w:rsidR="004F16A7" w:rsidRDefault="004F16A7">
      <w:pPr>
        <w:pStyle w:val="BodyText"/>
        <w:ind w:left="0"/>
        <w:rPr>
          <w:rFonts w:ascii="Arial MT"/>
          <w:sz w:val="20"/>
        </w:rPr>
      </w:pPr>
    </w:p>
    <w:p w14:paraId="7623CEB0" w14:textId="77777777" w:rsidR="004F16A7" w:rsidRDefault="004F16A7">
      <w:pPr>
        <w:pStyle w:val="BodyText"/>
        <w:spacing w:before="2"/>
        <w:ind w:left="0"/>
        <w:rPr>
          <w:rFonts w:ascii="Arial MT"/>
          <w:sz w:val="15"/>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0066CC"/>
        <w:tblLayout w:type="fixed"/>
        <w:tblCellMar>
          <w:left w:w="0" w:type="dxa"/>
          <w:right w:w="0" w:type="dxa"/>
        </w:tblCellMar>
        <w:tblLook w:val="01E0" w:firstRow="1" w:lastRow="1" w:firstColumn="1" w:lastColumn="1" w:noHBand="0" w:noVBand="0"/>
      </w:tblPr>
      <w:tblGrid>
        <w:gridCol w:w="1294"/>
        <w:gridCol w:w="1276"/>
        <w:gridCol w:w="3685"/>
        <w:gridCol w:w="1843"/>
        <w:gridCol w:w="1701"/>
      </w:tblGrid>
      <w:tr w:rsidR="00896F22" w14:paraId="7623CEB6" w14:textId="77777777" w:rsidTr="00896F22">
        <w:trPr>
          <w:trHeight w:val="798"/>
        </w:trPr>
        <w:tc>
          <w:tcPr>
            <w:tcW w:w="1294" w:type="dxa"/>
            <w:shd w:val="clear" w:color="auto" w:fill="0066CC"/>
          </w:tcPr>
          <w:p w14:paraId="7623CEB1" w14:textId="77777777" w:rsidR="00896F22" w:rsidRDefault="00896F22">
            <w:pPr>
              <w:pStyle w:val="TableParagraph"/>
              <w:spacing w:before="5"/>
              <w:rPr>
                <w:b/>
              </w:rPr>
            </w:pPr>
            <w:r>
              <w:rPr>
                <w:b/>
              </w:rPr>
              <w:t>VERSION</w:t>
            </w:r>
          </w:p>
        </w:tc>
        <w:tc>
          <w:tcPr>
            <w:tcW w:w="1276" w:type="dxa"/>
            <w:tcBorders>
              <w:right w:val="single" w:sz="4" w:space="0" w:color="auto"/>
            </w:tcBorders>
            <w:shd w:val="clear" w:color="auto" w:fill="0066CC"/>
          </w:tcPr>
          <w:p w14:paraId="7623CEB2" w14:textId="77777777" w:rsidR="00896F22" w:rsidRDefault="00896F22">
            <w:pPr>
              <w:pStyle w:val="TableParagraph"/>
              <w:spacing w:before="5"/>
              <w:ind w:left="124"/>
              <w:rPr>
                <w:b/>
              </w:rPr>
            </w:pPr>
            <w:r>
              <w:rPr>
                <w:b/>
              </w:rPr>
              <w:t>AUTHOR</w:t>
            </w:r>
          </w:p>
        </w:tc>
        <w:tc>
          <w:tcPr>
            <w:tcW w:w="3685" w:type="dxa"/>
            <w:tcBorders>
              <w:left w:val="single" w:sz="4" w:space="0" w:color="auto"/>
            </w:tcBorders>
            <w:shd w:val="clear" w:color="auto" w:fill="0066CC"/>
          </w:tcPr>
          <w:p w14:paraId="7623CEB3" w14:textId="77777777" w:rsidR="00896F22" w:rsidRDefault="00896F22">
            <w:pPr>
              <w:pStyle w:val="TableParagraph"/>
              <w:spacing w:before="5"/>
              <w:ind w:left="124"/>
              <w:rPr>
                <w:b/>
              </w:rPr>
            </w:pPr>
            <w:r>
              <w:rPr>
                <w:b/>
              </w:rPr>
              <w:t>SUMMARY OF CHANGES</w:t>
            </w:r>
          </w:p>
        </w:tc>
        <w:tc>
          <w:tcPr>
            <w:tcW w:w="1843" w:type="dxa"/>
            <w:shd w:val="clear" w:color="auto" w:fill="0066CC"/>
          </w:tcPr>
          <w:p w14:paraId="7623CEB4" w14:textId="77777777" w:rsidR="00896F22" w:rsidRDefault="00896F22" w:rsidP="00896F22">
            <w:pPr>
              <w:pStyle w:val="TableParagraph"/>
              <w:spacing w:before="5"/>
              <w:ind w:left="142" w:right="283"/>
              <w:rPr>
                <w:b/>
              </w:rPr>
            </w:pPr>
            <w:r>
              <w:rPr>
                <w:b/>
              </w:rPr>
              <w:t>DATE PUBLISHED</w:t>
            </w:r>
          </w:p>
        </w:tc>
        <w:tc>
          <w:tcPr>
            <w:tcW w:w="1701" w:type="dxa"/>
            <w:shd w:val="clear" w:color="auto" w:fill="0066CC"/>
          </w:tcPr>
          <w:p w14:paraId="7623CEB5" w14:textId="77777777" w:rsidR="00896F22" w:rsidRDefault="00896F22">
            <w:pPr>
              <w:pStyle w:val="TableParagraph"/>
              <w:spacing w:before="5" w:line="254" w:lineRule="auto"/>
              <w:ind w:left="150" w:right="126" w:firstLine="2"/>
              <w:rPr>
                <w:b/>
              </w:rPr>
            </w:pPr>
            <w:r>
              <w:rPr>
                <w:b/>
              </w:rPr>
              <w:t>DATE OF REVIEW</w:t>
            </w:r>
          </w:p>
        </w:tc>
      </w:tr>
      <w:tr w:rsidR="00896F22" w14:paraId="7623CEBC" w14:textId="77777777" w:rsidTr="00896F22">
        <w:trPr>
          <w:trHeight w:val="520"/>
        </w:trPr>
        <w:tc>
          <w:tcPr>
            <w:tcW w:w="1294" w:type="dxa"/>
            <w:shd w:val="clear" w:color="auto" w:fill="0066CC"/>
          </w:tcPr>
          <w:p w14:paraId="7623CEB7" w14:textId="77777777" w:rsidR="00896F22" w:rsidRDefault="00896F22">
            <w:pPr>
              <w:pStyle w:val="TableParagraph"/>
              <w:spacing w:before="27"/>
              <w:rPr>
                <w:sz w:val="20"/>
              </w:rPr>
            </w:pPr>
            <w:r>
              <w:rPr>
                <w:sz w:val="20"/>
              </w:rPr>
              <w:t>1.0</w:t>
            </w:r>
          </w:p>
        </w:tc>
        <w:tc>
          <w:tcPr>
            <w:tcW w:w="1276" w:type="dxa"/>
            <w:tcBorders>
              <w:right w:val="single" w:sz="4" w:space="0" w:color="auto"/>
            </w:tcBorders>
            <w:shd w:val="clear" w:color="auto" w:fill="0066CC"/>
          </w:tcPr>
          <w:p w14:paraId="7623CEB8" w14:textId="77777777" w:rsidR="00896F22" w:rsidRDefault="00093F22">
            <w:pPr>
              <w:pStyle w:val="TableParagraph"/>
              <w:spacing w:before="27"/>
              <w:rPr>
                <w:sz w:val="20"/>
              </w:rPr>
            </w:pPr>
            <w:r>
              <w:rPr>
                <w:sz w:val="20"/>
              </w:rPr>
              <w:t>AJB</w:t>
            </w:r>
          </w:p>
        </w:tc>
        <w:tc>
          <w:tcPr>
            <w:tcW w:w="3685" w:type="dxa"/>
            <w:tcBorders>
              <w:left w:val="single" w:sz="4" w:space="0" w:color="auto"/>
            </w:tcBorders>
            <w:shd w:val="clear" w:color="auto" w:fill="0066CC"/>
          </w:tcPr>
          <w:p w14:paraId="7623CEB9" w14:textId="77777777" w:rsidR="00896F22" w:rsidRDefault="00093F22">
            <w:pPr>
              <w:pStyle w:val="TableParagraph"/>
              <w:spacing w:before="27"/>
              <w:rPr>
                <w:sz w:val="20"/>
              </w:rPr>
            </w:pPr>
            <w:r>
              <w:rPr>
                <w:sz w:val="20"/>
              </w:rPr>
              <w:t>Update – new policy format</w:t>
            </w:r>
          </w:p>
        </w:tc>
        <w:tc>
          <w:tcPr>
            <w:tcW w:w="1843" w:type="dxa"/>
            <w:shd w:val="clear" w:color="auto" w:fill="0066CC"/>
          </w:tcPr>
          <w:p w14:paraId="7623CEBA" w14:textId="2FC299DA" w:rsidR="00896F22" w:rsidRPr="0052319C" w:rsidRDefault="004E24B7" w:rsidP="0052319C">
            <w:pPr>
              <w:pStyle w:val="TableParagraph"/>
              <w:spacing w:before="0"/>
              <w:ind w:left="93"/>
              <w:rPr>
                <w:sz w:val="20"/>
                <w:szCs w:val="20"/>
              </w:rPr>
            </w:pPr>
            <w:r>
              <w:rPr>
                <w:sz w:val="20"/>
                <w:szCs w:val="20"/>
              </w:rPr>
              <w:t>September 2025</w:t>
            </w:r>
          </w:p>
        </w:tc>
        <w:tc>
          <w:tcPr>
            <w:tcW w:w="1701" w:type="dxa"/>
            <w:shd w:val="clear" w:color="auto" w:fill="0066CC"/>
          </w:tcPr>
          <w:p w14:paraId="7623CEBB" w14:textId="76E50CD0" w:rsidR="00896F22" w:rsidRDefault="001F4DE3">
            <w:pPr>
              <w:pStyle w:val="TableParagraph"/>
              <w:spacing w:before="27"/>
              <w:ind w:left="106"/>
              <w:rPr>
                <w:sz w:val="20"/>
              </w:rPr>
            </w:pPr>
            <w:r>
              <w:rPr>
                <w:sz w:val="20"/>
              </w:rPr>
              <w:t>September 2026</w:t>
            </w:r>
          </w:p>
        </w:tc>
      </w:tr>
      <w:tr w:rsidR="00896F22" w14:paraId="7623CEC2" w14:textId="77777777" w:rsidTr="004E24B7">
        <w:trPr>
          <w:trHeight w:val="799"/>
        </w:trPr>
        <w:tc>
          <w:tcPr>
            <w:tcW w:w="1294" w:type="dxa"/>
            <w:shd w:val="clear" w:color="auto" w:fill="0066CC"/>
          </w:tcPr>
          <w:p w14:paraId="7623CEBD" w14:textId="09AC4484" w:rsidR="00896F22" w:rsidRDefault="001E7CE7">
            <w:pPr>
              <w:pStyle w:val="TableParagraph"/>
              <w:rPr>
                <w:sz w:val="20"/>
              </w:rPr>
            </w:pPr>
            <w:r>
              <w:rPr>
                <w:sz w:val="20"/>
              </w:rPr>
              <w:t>2.0</w:t>
            </w:r>
          </w:p>
        </w:tc>
        <w:tc>
          <w:tcPr>
            <w:tcW w:w="1276" w:type="dxa"/>
            <w:tcBorders>
              <w:right w:val="single" w:sz="4" w:space="0" w:color="auto"/>
            </w:tcBorders>
            <w:shd w:val="clear" w:color="auto" w:fill="0066CC"/>
          </w:tcPr>
          <w:p w14:paraId="7623CEBE" w14:textId="5D649B90" w:rsidR="00896F22" w:rsidRDefault="001E7CE7">
            <w:pPr>
              <w:pStyle w:val="TableParagraph"/>
              <w:rPr>
                <w:sz w:val="20"/>
              </w:rPr>
            </w:pPr>
            <w:r>
              <w:rPr>
                <w:sz w:val="20"/>
              </w:rPr>
              <w:t>AJB</w:t>
            </w:r>
          </w:p>
        </w:tc>
        <w:tc>
          <w:tcPr>
            <w:tcW w:w="3685" w:type="dxa"/>
            <w:tcBorders>
              <w:left w:val="single" w:sz="4" w:space="0" w:color="auto"/>
            </w:tcBorders>
            <w:shd w:val="clear" w:color="auto" w:fill="0066CC"/>
          </w:tcPr>
          <w:p w14:paraId="7623CEBF" w14:textId="20835B68" w:rsidR="00896F22" w:rsidRDefault="00AC77FD">
            <w:pPr>
              <w:pStyle w:val="TableParagraph"/>
              <w:rPr>
                <w:sz w:val="20"/>
              </w:rPr>
            </w:pPr>
            <w:r>
              <w:rPr>
                <w:sz w:val="20"/>
              </w:rPr>
              <w:t xml:space="preserve">Section 10 </w:t>
            </w:r>
            <w:r w:rsidR="00313C90">
              <w:rPr>
                <w:sz w:val="20"/>
              </w:rPr>
              <w:t xml:space="preserve">appendix 2 </w:t>
            </w:r>
            <w:r>
              <w:rPr>
                <w:sz w:val="20"/>
              </w:rPr>
              <w:t xml:space="preserve">changed to </w:t>
            </w:r>
            <w:r w:rsidR="00313C90">
              <w:rPr>
                <w:sz w:val="20"/>
              </w:rPr>
              <w:t xml:space="preserve">separate Allergy Safety Policy.  </w:t>
            </w:r>
            <w:r w:rsidR="006A6827">
              <w:rPr>
                <w:sz w:val="20"/>
              </w:rPr>
              <w:t>Appendix 2 removed</w:t>
            </w:r>
          </w:p>
        </w:tc>
        <w:tc>
          <w:tcPr>
            <w:tcW w:w="1843" w:type="dxa"/>
            <w:shd w:val="clear" w:color="auto" w:fill="0066CC"/>
          </w:tcPr>
          <w:p w14:paraId="7623CEC0" w14:textId="33DDD53F" w:rsidR="00896F22" w:rsidRDefault="001E7CE7">
            <w:pPr>
              <w:pStyle w:val="TableParagraph"/>
              <w:spacing w:before="1" w:line="235" w:lineRule="exact"/>
              <w:ind w:left="105"/>
              <w:rPr>
                <w:sz w:val="20"/>
              </w:rPr>
            </w:pPr>
            <w:r>
              <w:rPr>
                <w:sz w:val="20"/>
              </w:rPr>
              <w:t>September 2026</w:t>
            </w:r>
          </w:p>
        </w:tc>
        <w:tc>
          <w:tcPr>
            <w:tcW w:w="1701" w:type="dxa"/>
            <w:shd w:val="clear" w:color="auto" w:fill="0066CC"/>
          </w:tcPr>
          <w:p w14:paraId="7623CEC1" w14:textId="6952160D" w:rsidR="00896F22" w:rsidRDefault="001E7CE7">
            <w:pPr>
              <w:pStyle w:val="TableParagraph"/>
              <w:ind w:left="106"/>
              <w:rPr>
                <w:sz w:val="20"/>
              </w:rPr>
            </w:pPr>
            <w:r>
              <w:rPr>
                <w:sz w:val="20"/>
              </w:rPr>
              <w:t>September 2027</w:t>
            </w:r>
          </w:p>
        </w:tc>
      </w:tr>
      <w:tr w:rsidR="00896F22" w14:paraId="7623CEC8" w14:textId="77777777" w:rsidTr="004E24B7">
        <w:trPr>
          <w:trHeight w:val="981"/>
        </w:trPr>
        <w:tc>
          <w:tcPr>
            <w:tcW w:w="1294" w:type="dxa"/>
            <w:shd w:val="clear" w:color="auto" w:fill="0066CC"/>
          </w:tcPr>
          <w:p w14:paraId="7623CEC3" w14:textId="77777777" w:rsidR="00896F22" w:rsidRDefault="00896F22">
            <w:pPr>
              <w:pStyle w:val="TableParagraph"/>
              <w:rPr>
                <w:sz w:val="20"/>
              </w:rPr>
            </w:pPr>
          </w:p>
        </w:tc>
        <w:tc>
          <w:tcPr>
            <w:tcW w:w="1276" w:type="dxa"/>
            <w:tcBorders>
              <w:right w:val="single" w:sz="4" w:space="0" w:color="auto"/>
            </w:tcBorders>
            <w:shd w:val="clear" w:color="auto" w:fill="0066CC"/>
          </w:tcPr>
          <w:p w14:paraId="7623CEC4" w14:textId="77777777" w:rsidR="00896F22" w:rsidRDefault="00896F22">
            <w:pPr>
              <w:pStyle w:val="TableParagraph"/>
              <w:rPr>
                <w:sz w:val="20"/>
              </w:rPr>
            </w:pPr>
          </w:p>
        </w:tc>
        <w:tc>
          <w:tcPr>
            <w:tcW w:w="3685" w:type="dxa"/>
            <w:tcBorders>
              <w:left w:val="single" w:sz="4" w:space="0" w:color="auto"/>
            </w:tcBorders>
            <w:shd w:val="clear" w:color="auto" w:fill="0066CC"/>
          </w:tcPr>
          <w:p w14:paraId="7623CEC5" w14:textId="77777777" w:rsidR="00896F22" w:rsidRDefault="00896F22">
            <w:pPr>
              <w:pStyle w:val="TableParagraph"/>
              <w:rPr>
                <w:sz w:val="20"/>
              </w:rPr>
            </w:pPr>
          </w:p>
        </w:tc>
        <w:tc>
          <w:tcPr>
            <w:tcW w:w="1843" w:type="dxa"/>
            <w:shd w:val="clear" w:color="auto" w:fill="0066CC"/>
          </w:tcPr>
          <w:p w14:paraId="7623CEC6" w14:textId="77777777" w:rsidR="00896F22" w:rsidRDefault="00896F22">
            <w:pPr>
              <w:pStyle w:val="TableParagraph"/>
              <w:spacing w:before="39" w:line="235" w:lineRule="exact"/>
              <w:ind w:left="105"/>
              <w:rPr>
                <w:sz w:val="20"/>
              </w:rPr>
            </w:pPr>
          </w:p>
        </w:tc>
        <w:tc>
          <w:tcPr>
            <w:tcW w:w="1701" w:type="dxa"/>
            <w:shd w:val="clear" w:color="auto" w:fill="0066CC"/>
          </w:tcPr>
          <w:p w14:paraId="7623CEC7" w14:textId="77777777" w:rsidR="00896F22" w:rsidRDefault="00896F22">
            <w:pPr>
              <w:pStyle w:val="TableParagraph"/>
              <w:ind w:left="106"/>
              <w:rPr>
                <w:sz w:val="20"/>
              </w:rPr>
            </w:pPr>
          </w:p>
        </w:tc>
      </w:tr>
      <w:tr w:rsidR="00896F22" w14:paraId="7623CECE" w14:textId="77777777" w:rsidTr="00896F22">
        <w:trPr>
          <w:trHeight w:val="839"/>
        </w:trPr>
        <w:tc>
          <w:tcPr>
            <w:tcW w:w="1294" w:type="dxa"/>
            <w:shd w:val="clear" w:color="auto" w:fill="0066CC"/>
          </w:tcPr>
          <w:p w14:paraId="7623CEC9" w14:textId="77777777" w:rsidR="00896F22" w:rsidRDefault="00896F22">
            <w:pPr>
              <w:pStyle w:val="TableParagraph"/>
              <w:rPr>
                <w:sz w:val="20"/>
              </w:rPr>
            </w:pPr>
          </w:p>
        </w:tc>
        <w:tc>
          <w:tcPr>
            <w:tcW w:w="1276" w:type="dxa"/>
            <w:tcBorders>
              <w:right w:val="single" w:sz="4" w:space="0" w:color="auto"/>
            </w:tcBorders>
            <w:shd w:val="clear" w:color="auto" w:fill="0066CC"/>
          </w:tcPr>
          <w:p w14:paraId="7623CECA" w14:textId="77777777" w:rsidR="00896F22" w:rsidRDefault="00896F22" w:rsidP="00896F22">
            <w:pPr>
              <w:pStyle w:val="TableParagraph"/>
              <w:rPr>
                <w:sz w:val="20"/>
              </w:rPr>
            </w:pPr>
          </w:p>
        </w:tc>
        <w:tc>
          <w:tcPr>
            <w:tcW w:w="3685" w:type="dxa"/>
            <w:tcBorders>
              <w:left w:val="single" w:sz="4" w:space="0" w:color="auto"/>
            </w:tcBorders>
            <w:shd w:val="clear" w:color="auto" w:fill="0066CC"/>
          </w:tcPr>
          <w:p w14:paraId="7623CECB" w14:textId="77777777" w:rsidR="00896F22" w:rsidRDefault="00896F22">
            <w:pPr>
              <w:pStyle w:val="TableParagraph"/>
              <w:rPr>
                <w:sz w:val="20"/>
              </w:rPr>
            </w:pPr>
          </w:p>
        </w:tc>
        <w:tc>
          <w:tcPr>
            <w:tcW w:w="1843" w:type="dxa"/>
            <w:shd w:val="clear" w:color="auto" w:fill="0066CC"/>
          </w:tcPr>
          <w:p w14:paraId="7623CECC" w14:textId="77777777" w:rsidR="00896F22" w:rsidRDefault="00896F22">
            <w:pPr>
              <w:pStyle w:val="TableParagraph"/>
              <w:spacing w:before="39" w:line="235" w:lineRule="exact"/>
              <w:ind w:left="105"/>
              <w:rPr>
                <w:sz w:val="20"/>
              </w:rPr>
            </w:pPr>
          </w:p>
        </w:tc>
        <w:tc>
          <w:tcPr>
            <w:tcW w:w="1701" w:type="dxa"/>
            <w:shd w:val="clear" w:color="auto" w:fill="0066CC"/>
          </w:tcPr>
          <w:p w14:paraId="7623CECD" w14:textId="77777777" w:rsidR="00896F22" w:rsidRDefault="00896F22">
            <w:pPr>
              <w:pStyle w:val="TableParagraph"/>
              <w:ind w:left="106"/>
              <w:rPr>
                <w:sz w:val="20"/>
              </w:rPr>
            </w:pPr>
          </w:p>
        </w:tc>
      </w:tr>
    </w:tbl>
    <w:p w14:paraId="7623CECF" w14:textId="77777777" w:rsidR="004F16A7" w:rsidRDefault="004F16A7">
      <w:pPr>
        <w:rPr>
          <w:sz w:val="20"/>
        </w:rPr>
        <w:sectPr w:rsidR="004F16A7">
          <w:type w:val="continuous"/>
          <w:pgSz w:w="11910" w:h="16850"/>
          <w:pgMar w:top="820" w:right="560" w:bottom="280" w:left="860" w:header="720" w:footer="720" w:gutter="0"/>
          <w:cols w:space="720"/>
        </w:sectPr>
      </w:pPr>
    </w:p>
    <w:p w14:paraId="7623CED0" w14:textId="77777777" w:rsidR="00A53F3B" w:rsidRDefault="00A53F3B" w:rsidP="00A53F3B">
      <w:pPr>
        <w:pStyle w:val="TOCHeading"/>
      </w:pPr>
    </w:p>
    <w:sdt>
      <w:sdtPr>
        <w:rPr>
          <w:rFonts w:ascii="Arial MT" w:eastAsia="Arial MT" w:hAnsi="Arial MT" w:cs="Arial MT"/>
          <w:color w:val="auto"/>
          <w:sz w:val="22"/>
          <w:szCs w:val="22"/>
        </w:rPr>
        <w:id w:val="1692998599"/>
        <w:docPartObj>
          <w:docPartGallery w:val="Table of Contents"/>
          <w:docPartUnique/>
        </w:docPartObj>
      </w:sdtPr>
      <w:sdtEndPr/>
      <w:sdtContent>
        <w:p w14:paraId="7623CED2" w14:textId="77777777" w:rsidR="00B35649" w:rsidRDefault="00CA13A1">
          <w:pPr>
            <w:pStyle w:val="TOCHeading"/>
          </w:pPr>
          <w:r>
            <w:rPr>
              <w:b/>
            </w:rPr>
            <w:t>Table of C</w:t>
          </w:r>
          <w:r w:rsidR="00B35649" w:rsidRPr="00CA13A1">
            <w:rPr>
              <w:b/>
            </w:rPr>
            <w:t>ontents</w:t>
          </w:r>
        </w:p>
        <w:p w14:paraId="0E1AD07F" w14:textId="36C7FED4" w:rsidR="00883183" w:rsidRPr="00697C5A" w:rsidRDefault="00EB552A">
          <w:pPr>
            <w:pStyle w:val="TOC1"/>
            <w:tabs>
              <w:tab w:val="right" w:leader="dot" w:pos="8296"/>
            </w:tabs>
            <w:rPr>
              <w:rFonts w:asciiTheme="minorHAnsi" w:eastAsiaTheme="minorEastAsia" w:hAnsiTheme="minorHAnsi" w:cstheme="minorBidi"/>
              <w:noProof/>
              <w:color w:val="000000" w:themeColor="text1"/>
              <w:kern w:val="2"/>
              <w:sz w:val="24"/>
              <w:szCs w:val="24"/>
              <w:lang w:val="en-GB" w:eastAsia="en-GB"/>
              <w14:ligatures w14:val="standardContextual"/>
            </w:rPr>
          </w:pPr>
          <w:r>
            <w:fldChar w:fldCharType="begin"/>
          </w:r>
          <w:r w:rsidR="00B35649">
            <w:instrText>TOC \o "1-1" \z \u \h</w:instrText>
          </w:r>
          <w:r>
            <w:fldChar w:fldCharType="separate"/>
          </w:r>
          <w:hyperlink w:anchor="_Toc239361312" w:history="1">
            <w:r w:rsidR="00883183" w:rsidRPr="00697C5A">
              <w:rPr>
                <w:rStyle w:val="Hyperlink"/>
                <w:noProof/>
                <w:color w:val="000000" w:themeColor="text1"/>
                <w:u w:val="none"/>
              </w:rPr>
              <w:t>1.</w:t>
            </w:r>
            <w:r w:rsidR="00883183" w:rsidRPr="00697C5A">
              <w:rPr>
                <w:rFonts w:asciiTheme="minorHAnsi" w:eastAsiaTheme="minorEastAsia" w:hAnsiTheme="minorHAnsi" w:cstheme="minorBidi"/>
                <w:noProof/>
                <w:color w:val="000000" w:themeColor="text1"/>
                <w:kern w:val="2"/>
                <w:sz w:val="24"/>
                <w:szCs w:val="24"/>
                <w:lang w:val="en-GB" w:eastAsia="en-GB"/>
                <w14:ligatures w14:val="standardContextual"/>
              </w:rPr>
              <w:tab/>
            </w:r>
            <w:r w:rsidR="00883183" w:rsidRPr="00697C5A">
              <w:rPr>
                <w:rStyle w:val="Hyperlink"/>
                <w:noProof/>
                <w:color w:val="000000" w:themeColor="text1"/>
                <w:u w:val="none"/>
              </w:rPr>
              <w:t>INTRODUCTION</w:t>
            </w:r>
            <w:r w:rsidR="00883183" w:rsidRPr="00697C5A">
              <w:rPr>
                <w:noProof/>
                <w:webHidden/>
                <w:color w:val="000000" w:themeColor="text1"/>
              </w:rPr>
              <w:tab/>
            </w:r>
            <w:r w:rsidR="00883183" w:rsidRPr="00697C5A">
              <w:rPr>
                <w:noProof/>
                <w:webHidden/>
                <w:color w:val="000000" w:themeColor="text1"/>
              </w:rPr>
              <w:fldChar w:fldCharType="begin"/>
            </w:r>
            <w:r w:rsidR="00883183" w:rsidRPr="00697C5A">
              <w:rPr>
                <w:noProof/>
                <w:webHidden/>
                <w:color w:val="000000" w:themeColor="text1"/>
              </w:rPr>
              <w:instrText xml:space="preserve"> PAGEREF _Toc239361312 \h </w:instrText>
            </w:r>
            <w:r w:rsidR="00883183" w:rsidRPr="00697C5A">
              <w:rPr>
                <w:noProof/>
                <w:webHidden/>
                <w:color w:val="000000" w:themeColor="text1"/>
              </w:rPr>
            </w:r>
            <w:r w:rsidR="00883183" w:rsidRPr="00697C5A">
              <w:rPr>
                <w:noProof/>
                <w:webHidden/>
                <w:color w:val="000000" w:themeColor="text1"/>
              </w:rPr>
              <w:fldChar w:fldCharType="separate"/>
            </w:r>
            <w:r w:rsidR="000D029E" w:rsidRPr="00697C5A">
              <w:rPr>
                <w:noProof/>
                <w:webHidden/>
                <w:color w:val="000000" w:themeColor="text1"/>
              </w:rPr>
              <w:t>3</w:t>
            </w:r>
            <w:r w:rsidR="00883183" w:rsidRPr="00697C5A">
              <w:rPr>
                <w:noProof/>
                <w:webHidden/>
                <w:color w:val="000000" w:themeColor="text1"/>
              </w:rPr>
              <w:fldChar w:fldCharType="end"/>
            </w:r>
          </w:hyperlink>
        </w:p>
        <w:p w14:paraId="0C3AFFA9" w14:textId="43836CD4" w:rsidR="00883183" w:rsidRPr="00697C5A" w:rsidRDefault="00883183">
          <w:pPr>
            <w:pStyle w:val="TOC1"/>
            <w:tabs>
              <w:tab w:val="right" w:leader="dot" w:pos="8296"/>
            </w:tabs>
            <w:rPr>
              <w:rFonts w:asciiTheme="minorHAnsi" w:eastAsiaTheme="minorEastAsia" w:hAnsiTheme="minorHAnsi" w:cstheme="minorBidi"/>
              <w:noProof/>
              <w:color w:val="000000" w:themeColor="text1"/>
              <w:kern w:val="2"/>
              <w:sz w:val="24"/>
              <w:szCs w:val="24"/>
              <w:lang w:val="en-GB" w:eastAsia="en-GB"/>
              <w14:ligatures w14:val="standardContextual"/>
            </w:rPr>
          </w:pPr>
          <w:hyperlink w:anchor="_Toc239361316" w:history="1">
            <w:r w:rsidRPr="00697C5A">
              <w:rPr>
                <w:rStyle w:val="Hyperlink"/>
                <w:noProof/>
                <w:color w:val="000000" w:themeColor="text1"/>
                <w:u w:val="none"/>
              </w:rPr>
              <w:t>2.</w:t>
            </w:r>
            <w:r w:rsidRPr="00697C5A">
              <w:rPr>
                <w:rFonts w:asciiTheme="minorHAnsi" w:eastAsiaTheme="minorEastAsia" w:hAnsiTheme="minorHAnsi" w:cstheme="minorBidi"/>
                <w:noProof/>
                <w:color w:val="000000" w:themeColor="text1"/>
                <w:kern w:val="2"/>
                <w:sz w:val="24"/>
                <w:szCs w:val="24"/>
                <w:lang w:val="en-GB" w:eastAsia="en-GB"/>
                <w14:ligatures w14:val="standardContextual"/>
              </w:rPr>
              <w:tab/>
            </w:r>
            <w:r w:rsidRPr="00697C5A">
              <w:rPr>
                <w:rStyle w:val="Hyperlink"/>
                <w:noProof/>
                <w:color w:val="000000" w:themeColor="text1"/>
                <w:u w:val="none"/>
              </w:rPr>
              <w:t>PRESCRIBED MEDICINES</w:t>
            </w:r>
            <w:r w:rsidRPr="00697C5A">
              <w:rPr>
                <w:noProof/>
                <w:webHidden/>
                <w:color w:val="000000" w:themeColor="text1"/>
              </w:rPr>
              <w:tab/>
            </w:r>
            <w:r w:rsidRPr="00697C5A">
              <w:rPr>
                <w:noProof/>
                <w:webHidden/>
                <w:color w:val="000000" w:themeColor="text1"/>
              </w:rPr>
              <w:fldChar w:fldCharType="begin"/>
            </w:r>
            <w:r w:rsidRPr="00697C5A">
              <w:rPr>
                <w:noProof/>
                <w:webHidden/>
                <w:color w:val="000000" w:themeColor="text1"/>
              </w:rPr>
              <w:instrText xml:space="preserve"> PAGEREF _Toc239361316 \h </w:instrText>
            </w:r>
            <w:r w:rsidRPr="00697C5A">
              <w:rPr>
                <w:noProof/>
                <w:webHidden/>
                <w:color w:val="000000" w:themeColor="text1"/>
              </w:rPr>
            </w:r>
            <w:r w:rsidRPr="00697C5A">
              <w:rPr>
                <w:noProof/>
                <w:webHidden/>
                <w:color w:val="000000" w:themeColor="text1"/>
              </w:rPr>
              <w:fldChar w:fldCharType="separate"/>
            </w:r>
            <w:r w:rsidR="000D029E" w:rsidRPr="00697C5A">
              <w:rPr>
                <w:noProof/>
                <w:webHidden/>
                <w:color w:val="000000" w:themeColor="text1"/>
              </w:rPr>
              <w:t>3</w:t>
            </w:r>
            <w:r w:rsidRPr="00697C5A">
              <w:rPr>
                <w:noProof/>
                <w:webHidden/>
                <w:color w:val="000000" w:themeColor="text1"/>
              </w:rPr>
              <w:fldChar w:fldCharType="end"/>
            </w:r>
          </w:hyperlink>
        </w:p>
        <w:p w14:paraId="78C30000" w14:textId="36587A04" w:rsidR="00883183" w:rsidRPr="00697C5A" w:rsidRDefault="00883183">
          <w:pPr>
            <w:pStyle w:val="TOC1"/>
            <w:tabs>
              <w:tab w:val="right" w:leader="dot" w:pos="8296"/>
            </w:tabs>
            <w:rPr>
              <w:rFonts w:asciiTheme="minorHAnsi" w:eastAsiaTheme="minorEastAsia" w:hAnsiTheme="minorHAnsi" w:cstheme="minorBidi"/>
              <w:noProof/>
              <w:color w:val="000000" w:themeColor="text1"/>
              <w:kern w:val="2"/>
              <w:sz w:val="24"/>
              <w:szCs w:val="24"/>
              <w:lang w:val="en-GB" w:eastAsia="en-GB"/>
              <w14:ligatures w14:val="standardContextual"/>
            </w:rPr>
          </w:pPr>
          <w:hyperlink w:anchor="_Toc239361319" w:history="1">
            <w:r w:rsidRPr="00697C5A">
              <w:rPr>
                <w:rStyle w:val="Hyperlink"/>
                <w:noProof/>
                <w:color w:val="000000" w:themeColor="text1"/>
                <w:u w:val="none"/>
              </w:rPr>
              <w:t>3.</w:t>
            </w:r>
            <w:r w:rsidRPr="00697C5A">
              <w:rPr>
                <w:rFonts w:asciiTheme="minorHAnsi" w:eastAsiaTheme="minorEastAsia" w:hAnsiTheme="minorHAnsi" w:cstheme="minorBidi"/>
                <w:noProof/>
                <w:color w:val="000000" w:themeColor="text1"/>
                <w:kern w:val="2"/>
                <w:sz w:val="24"/>
                <w:szCs w:val="24"/>
                <w:lang w:val="en-GB" w:eastAsia="en-GB"/>
                <w14:ligatures w14:val="standardContextual"/>
              </w:rPr>
              <w:tab/>
            </w:r>
            <w:r w:rsidRPr="00697C5A">
              <w:rPr>
                <w:rStyle w:val="Hyperlink"/>
                <w:noProof/>
                <w:color w:val="000000" w:themeColor="text1"/>
                <w:u w:val="none"/>
              </w:rPr>
              <w:t>NON-PRESCRIPTION (OVER THE COUNTER) MEDICATION</w:t>
            </w:r>
            <w:r w:rsidRPr="00697C5A">
              <w:rPr>
                <w:noProof/>
                <w:webHidden/>
                <w:color w:val="000000" w:themeColor="text1"/>
              </w:rPr>
              <w:tab/>
            </w:r>
            <w:r w:rsidRPr="00697C5A">
              <w:rPr>
                <w:noProof/>
                <w:webHidden/>
                <w:color w:val="000000" w:themeColor="text1"/>
              </w:rPr>
              <w:fldChar w:fldCharType="begin"/>
            </w:r>
            <w:r w:rsidRPr="00697C5A">
              <w:rPr>
                <w:noProof/>
                <w:webHidden/>
                <w:color w:val="000000" w:themeColor="text1"/>
              </w:rPr>
              <w:instrText xml:space="preserve"> PAGEREF _Toc239361319 \h </w:instrText>
            </w:r>
            <w:r w:rsidRPr="00697C5A">
              <w:rPr>
                <w:noProof/>
                <w:webHidden/>
                <w:color w:val="000000" w:themeColor="text1"/>
              </w:rPr>
            </w:r>
            <w:r w:rsidRPr="00697C5A">
              <w:rPr>
                <w:noProof/>
                <w:webHidden/>
                <w:color w:val="000000" w:themeColor="text1"/>
              </w:rPr>
              <w:fldChar w:fldCharType="separate"/>
            </w:r>
            <w:r w:rsidR="000D029E" w:rsidRPr="00697C5A">
              <w:rPr>
                <w:noProof/>
                <w:webHidden/>
                <w:color w:val="000000" w:themeColor="text1"/>
              </w:rPr>
              <w:t>3</w:t>
            </w:r>
            <w:r w:rsidRPr="00697C5A">
              <w:rPr>
                <w:noProof/>
                <w:webHidden/>
                <w:color w:val="000000" w:themeColor="text1"/>
              </w:rPr>
              <w:fldChar w:fldCharType="end"/>
            </w:r>
          </w:hyperlink>
        </w:p>
        <w:p w14:paraId="20B2AF35" w14:textId="7160025F" w:rsidR="00883183" w:rsidRPr="00697C5A" w:rsidRDefault="00883183">
          <w:pPr>
            <w:pStyle w:val="TOC1"/>
            <w:tabs>
              <w:tab w:val="right" w:leader="dot" w:pos="8296"/>
            </w:tabs>
            <w:rPr>
              <w:rFonts w:asciiTheme="minorHAnsi" w:eastAsiaTheme="minorEastAsia" w:hAnsiTheme="minorHAnsi" w:cstheme="minorBidi"/>
              <w:noProof/>
              <w:color w:val="000000" w:themeColor="text1"/>
              <w:kern w:val="2"/>
              <w:sz w:val="24"/>
              <w:szCs w:val="24"/>
              <w:lang w:val="en-GB" w:eastAsia="en-GB"/>
              <w14:ligatures w14:val="standardContextual"/>
            </w:rPr>
          </w:pPr>
          <w:hyperlink w:anchor="_Toc239361322" w:history="1">
            <w:r w:rsidRPr="00697C5A">
              <w:rPr>
                <w:rStyle w:val="Hyperlink"/>
                <w:noProof/>
                <w:color w:val="000000" w:themeColor="text1"/>
                <w:u w:val="none"/>
              </w:rPr>
              <w:t>4.</w:t>
            </w:r>
            <w:r w:rsidRPr="00697C5A">
              <w:rPr>
                <w:rFonts w:asciiTheme="minorHAnsi" w:eastAsiaTheme="minorEastAsia" w:hAnsiTheme="minorHAnsi" w:cstheme="minorBidi"/>
                <w:noProof/>
                <w:color w:val="000000" w:themeColor="text1"/>
                <w:kern w:val="2"/>
                <w:sz w:val="24"/>
                <w:szCs w:val="24"/>
                <w:lang w:val="en-GB" w:eastAsia="en-GB"/>
                <w14:ligatures w14:val="standardContextual"/>
              </w:rPr>
              <w:tab/>
            </w:r>
            <w:r w:rsidRPr="00697C5A">
              <w:rPr>
                <w:rStyle w:val="Hyperlink"/>
                <w:noProof/>
                <w:color w:val="000000" w:themeColor="text1"/>
                <w:u w:val="none"/>
              </w:rPr>
              <w:t>STORAGE OF MEDICATION</w:t>
            </w:r>
            <w:r w:rsidRPr="00697C5A">
              <w:rPr>
                <w:noProof/>
                <w:webHidden/>
                <w:color w:val="000000" w:themeColor="text1"/>
              </w:rPr>
              <w:tab/>
            </w:r>
            <w:r w:rsidRPr="00697C5A">
              <w:rPr>
                <w:noProof/>
                <w:webHidden/>
                <w:color w:val="000000" w:themeColor="text1"/>
              </w:rPr>
              <w:fldChar w:fldCharType="begin"/>
            </w:r>
            <w:r w:rsidRPr="00697C5A">
              <w:rPr>
                <w:noProof/>
                <w:webHidden/>
                <w:color w:val="000000" w:themeColor="text1"/>
              </w:rPr>
              <w:instrText xml:space="preserve"> PAGEREF _Toc239361322 \h </w:instrText>
            </w:r>
            <w:r w:rsidRPr="00697C5A">
              <w:rPr>
                <w:noProof/>
                <w:webHidden/>
                <w:color w:val="000000" w:themeColor="text1"/>
              </w:rPr>
            </w:r>
            <w:r w:rsidRPr="00697C5A">
              <w:rPr>
                <w:noProof/>
                <w:webHidden/>
                <w:color w:val="000000" w:themeColor="text1"/>
              </w:rPr>
              <w:fldChar w:fldCharType="separate"/>
            </w:r>
            <w:r w:rsidR="000D029E" w:rsidRPr="00697C5A">
              <w:rPr>
                <w:noProof/>
                <w:webHidden/>
                <w:color w:val="000000" w:themeColor="text1"/>
              </w:rPr>
              <w:t>4</w:t>
            </w:r>
            <w:r w:rsidRPr="00697C5A">
              <w:rPr>
                <w:noProof/>
                <w:webHidden/>
                <w:color w:val="000000" w:themeColor="text1"/>
              </w:rPr>
              <w:fldChar w:fldCharType="end"/>
            </w:r>
          </w:hyperlink>
        </w:p>
        <w:p w14:paraId="6909F6B6" w14:textId="62FE9A28" w:rsidR="00883183" w:rsidRPr="00697C5A" w:rsidRDefault="00883183">
          <w:pPr>
            <w:pStyle w:val="TOC1"/>
            <w:tabs>
              <w:tab w:val="right" w:leader="dot" w:pos="8296"/>
            </w:tabs>
            <w:rPr>
              <w:rFonts w:asciiTheme="minorHAnsi" w:eastAsiaTheme="minorEastAsia" w:hAnsiTheme="minorHAnsi" w:cstheme="minorBidi"/>
              <w:noProof/>
              <w:color w:val="000000" w:themeColor="text1"/>
              <w:kern w:val="2"/>
              <w:sz w:val="24"/>
              <w:szCs w:val="24"/>
              <w:lang w:val="en-GB" w:eastAsia="en-GB"/>
              <w14:ligatures w14:val="standardContextual"/>
            </w:rPr>
          </w:pPr>
          <w:hyperlink w:anchor="_Toc239361327" w:history="1">
            <w:r w:rsidRPr="00697C5A">
              <w:rPr>
                <w:rStyle w:val="Hyperlink"/>
                <w:noProof/>
                <w:color w:val="000000" w:themeColor="text1"/>
                <w:u w:val="none"/>
              </w:rPr>
              <w:t>5.</w:t>
            </w:r>
            <w:r w:rsidRPr="00697C5A">
              <w:rPr>
                <w:rFonts w:asciiTheme="minorHAnsi" w:eastAsiaTheme="minorEastAsia" w:hAnsiTheme="minorHAnsi" w:cstheme="minorBidi"/>
                <w:noProof/>
                <w:color w:val="000000" w:themeColor="text1"/>
                <w:kern w:val="2"/>
                <w:sz w:val="24"/>
                <w:szCs w:val="24"/>
                <w:lang w:val="en-GB" w:eastAsia="en-GB"/>
                <w14:ligatures w14:val="standardContextual"/>
              </w:rPr>
              <w:tab/>
            </w:r>
            <w:r w:rsidRPr="00697C5A">
              <w:rPr>
                <w:rStyle w:val="Hyperlink"/>
                <w:noProof/>
                <w:color w:val="000000" w:themeColor="text1"/>
                <w:u w:val="none"/>
              </w:rPr>
              <w:t>DISPOSAL OF MEDICATION</w:t>
            </w:r>
            <w:r w:rsidRPr="00697C5A">
              <w:rPr>
                <w:noProof/>
                <w:webHidden/>
                <w:color w:val="000000" w:themeColor="text1"/>
              </w:rPr>
              <w:tab/>
            </w:r>
            <w:r w:rsidRPr="00697C5A">
              <w:rPr>
                <w:noProof/>
                <w:webHidden/>
                <w:color w:val="000000" w:themeColor="text1"/>
              </w:rPr>
              <w:fldChar w:fldCharType="begin"/>
            </w:r>
            <w:r w:rsidRPr="00697C5A">
              <w:rPr>
                <w:noProof/>
                <w:webHidden/>
                <w:color w:val="000000" w:themeColor="text1"/>
              </w:rPr>
              <w:instrText xml:space="preserve"> PAGEREF _Toc239361327 \h </w:instrText>
            </w:r>
            <w:r w:rsidRPr="00697C5A">
              <w:rPr>
                <w:noProof/>
                <w:webHidden/>
                <w:color w:val="000000" w:themeColor="text1"/>
              </w:rPr>
            </w:r>
            <w:r w:rsidRPr="00697C5A">
              <w:rPr>
                <w:noProof/>
                <w:webHidden/>
                <w:color w:val="000000" w:themeColor="text1"/>
              </w:rPr>
              <w:fldChar w:fldCharType="separate"/>
            </w:r>
            <w:r w:rsidR="000D029E" w:rsidRPr="00697C5A">
              <w:rPr>
                <w:noProof/>
                <w:webHidden/>
                <w:color w:val="000000" w:themeColor="text1"/>
              </w:rPr>
              <w:t>4</w:t>
            </w:r>
            <w:r w:rsidRPr="00697C5A">
              <w:rPr>
                <w:noProof/>
                <w:webHidden/>
                <w:color w:val="000000" w:themeColor="text1"/>
              </w:rPr>
              <w:fldChar w:fldCharType="end"/>
            </w:r>
          </w:hyperlink>
        </w:p>
        <w:p w14:paraId="0D0D385E" w14:textId="5734724F" w:rsidR="00883183" w:rsidRPr="00697C5A" w:rsidRDefault="00883183">
          <w:pPr>
            <w:pStyle w:val="TOC1"/>
            <w:tabs>
              <w:tab w:val="right" w:leader="dot" w:pos="8296"/>
            </w:tabs>
            <w:rPr>
              <w:rFonts w:asciiTheme="minorHAnsi" w:eastAsiaTheme="minorEastAsia" w:hAnsiTheme="minorHAnsi" w:cstheme="minorBidi"/>
              <w:noProof/>
              <w:color w:val="000000" w:themeColor="text1"/>
              <w:kern w:val="2"/>
              <w:sz w:val="24"/>
              <w:szCs w:val="24"/>
              <w:lang w:val="en-GB" w:eastAsia="en-GB"/>
              <w14:ligatures w14:val="standardContextual"/>
            </w:rPr>
          </w:pPr>
          <w:hyperlink w:anchor="_Toc239361330" w:history="1">
            <w:r w:rsidRPr="00697C5A">
              <w:rPr>
                <w:rStyle w:val="Hyperlink"/>
                <w:noProof/>
                <w:color w:val="000000" w:themeColor="text1"/>
                <w:u w:val="none"/>
              </w:rPr>
              <w:t>6.</w:t>
            </w:r>
            <w:r w:rsidRPr="00697C5A">
              <w:rPr>
                <w:rFonts w:asciiTheme="minorHAnsi" w:eastAsiaTheme="minorEastAsia" w:hAnsiTheme="minorHAnsi" w:cstheme="minorBidi"/>
                <w:noProof/>
                <w:color w:val="000000" w:themeColor="text1"/>
                <w:kern w:val="2"/>
                <w:sz w:val="24"/>
                <w:szCs w:val="24"/>
                <w:lang w:val="en-GB" w:eastAsia="en-GB"/>
                <w14:ligatures w14:val="standardContextual"/>
              </w:rPr>
              <w:tab/>
            </w:r>
            <w:r w:rsidRPr="00697C5A">
              <w:rPr>
                <w:rStyle w:val="Hyperlink"/>
                <w:noProof/>
                <w:color w:val="000000" w:themeColor="text1"/>
                <w:u w:val="none"/>
              </w:rPr>
              <w:t>SCHOOL TRIPS AND OUTINGS</w:t>
            </w:r>
            <w:r w:rsidRPr="00697C5A">
              <w:rPr>
                <w:noProof/>
                <w:webHidden/>
                <w:color w:val="000000" w:themeColor="text1"/>
              </w:rPr>
              <w:tab/>
            </w:r>
            <w:r w:rsidRPr="00697C5A">
              <w:rPr>
                <w:noProof/>
                <w:webHidden/>
                <w:color w:val="000000" w:themeColor="text1"/>
              </w:rPr>
              <w:fldChar w:fldCharType="begin"/>
            </w:r>
            <w:r w:rsidRPr="00697C5A">
              <w:rPr>
                <w:noProof/>
                <w:webHidden/>
                <w:color w:val="000000" w:themeColor="text1"/>
              </w:rPr>
              <w:instrText xml:space="preserve"> PAGEREF _Toc239361330 \h </w:instrText>
            </w:r>
            <w:r w:rsidRPr="00697C5A">
              <w:rPr>
                <w:noProof/>
                <w:webHidden/>
                <w:color w:val="000000" w:themeColor="text1"/>
              </w:rPr>
            </w:r>
            <w:r w:rsidRPr="00697C5A">
              <w:rPr>
                <w:noProof/>
                <w:webHidden/>
                <w:color w:val="000000" w:themeColor="text1"/>
              </w:rPr>
              <w:fldChar w:fldCharType="separate"/>
            </w:r>
            <w:r w:rsidR="000D029E" w:rsidRPr="00697C5A">
              <w:rPr>
                <w:noProof/>
                <w:webHidden/>
                <w:color w:val="000000" w:themeColor="text1"/>
              </w:rPr>
              <w:t>4</w:t>
            </w:r>
            <w:r w:rsidRPr="00697C5A">
              <w:rPr>
                <w:noProof/>
                <w:webHidden/>
                <w:color w:val="000000" w:themeColor="text1"/>
              </w:rPr>
              <w:fldChar w:fldCharType="end"/>
            </w:r>
          </w:hyperlink>
        </w:p>
        <w:p w14:paraId="37CAC4A9" w14:textId="5C90C64B" w:rsidR="00883183" w:rsidRPr="00697C5A" w:rsidRDefault="00883183">
          <w:pPr>
            <w:pStyle w:val="TOC1"/>
            <w:tabs>
              <w:tab w:val="right" w:leader="dot" w:pos="8296"/>
            </w:tabs>
            <w:rPr>
              <w:rFonts w:asciiTheme="minorHAnsi" w:eastAsiaTheme="minorEastAsia" w:hAnsiTheme="minorHAnsi" w:cstheme="minorBidi"/>
              <w:noProof/>
              <w:color w:val="000000" w:themeColor="text1"/>
              <w:kern w:val="2"/>
              <w:sz w:val="24"/>
              <w:szCs w:val="24"/>
              <w:lang w:val="en-GB" w:eastAsia="en-GB"/>
              <w14:ligatures w14:val="standardContextual"/>
            </w:rPr>
          </w:pPr>
          <w:hyperlink w:anchor="_Toc239361332" w:history="1">
            <w:r w:rsidRPr="00697C5A">
              <w:rPr>
                <w:rStyle w:val="Hyperlink"/>
                <w:noProof/>
                <w:color w:val="000000" w:themeColor="text1"/>
                <w:u w:val="none"/>
              </w:rPr>
              <w:t>7.</w:t>
            </w:r>
            <w:r w:rsidRPr="00697C5A">
              <w:rPr>
                <w:rFonts w:asciiTheme="minorHAnsi" w:eastAsiaTheme="minorEastAsia" w:hAnsiTheme="minorHAnsi" w:cstheme="minorBidi"/>
                <w:noProof/>
                <w:color w:val="000000" w:themeColor="text1"/>
                <w:kern w:val="2"/>
                <w:sz w:val="24"/>
                <w:szCs w:val="24"/>
                <w:lang w:val="en-GB" w:eastAsia="en-GB"/>
                <w14:ligatures w14:val="standardContextual"/>
              </w:rPr>
              <w:tab/>
            </w:r>
            <w:r w:rsidRPr="00697C5A">
              <w:rPr>
                <w:rStyle w:val="Hyperlink"/>
                <w:noProof/>
                <w:color w:val="000000" w:themeColor="text1"/>
                <w:u w:val="none"/>
              </w:rPr>
              <w:t>ROLES AND RESPONSIBILITIES</w:t>
            </w:r>
            <w:r w:rsidRPr="00697C5A">
              <w:rPr>
                <w:noProof/>
                <w:webHidden/>
                <w:color w:val="000000" w:themeColor="text1"/>
              </w:rPr>
              <w:tab/>
            </w:r>
            <w:r w:rsidRPr="00697C5A">
              <w:rPr>
                <w:noProof/>
                <w:webHidden/>
                <w:color w:val="000000" w:themeColor="text1"/>
              </w:rPr>
              <w:fldChar w:fldCharType="begin"/>
            </w:r>
            <w:r w:rsidRPr="00697C5A">
              <w:rPr>
                <w:noProof/>
                <w:webHidden/>
                <w:color w:val="000000" w:themeColor="text1"/>
              </w:rPr>
              <w:instrText xml:space="preserve"> PAGEREF _Toc239361332 \h </w:instrText>
            </w:r>
            <w:r w:rsidRPr="00697C5A">
              <w:rPr>
                <w:noProof/>
                <w:webHidden/>
                <w:color w:val="000000" w:themeColor="text1"/>
              </w:rPr>
            </w:r>
            <w:r w:rsidRPr="00697C5A">
              <w:rPr>
                <w:noProof/>
                <w:webHidden/>
                <w:color w:val="000000" w:themeColor="text1"/>
              </w:rPr>
              <w:fldChar w:fldCharType="separate"/>
            </w:r>
            <w:r w:rsidR="000D029E" w:rsidRPr="00697C5A">
              <w:rPr>
                <w:noProof/>
                <w:webHidden/>
                <w:color w:val="000000" w:themeColor="text1"/>
              </w:rPr>
              <w:t>4</w:t>
            </w:r>
            <w:r w:rsidRPr="00697C5A">
              <w:rPr>
                <w:noProof/>
                <w:webHidden/>
                <w:color w:val="000000" w:themeColor="text1"/>
              </w:rPr>
              <w:fldChar w:fldCharType="end"/>
            </w:r>
          </w:hyperlink>
        </w:p>
        <w:p w14:paraId="02CF6531" w14:textId="52897257" w:rsidR="00883183" w:rsidRPr="00697C5A" w:rsidRDefault="00883183">
          <w:pPr>
            <w:pStyle w:val="TOC1"/>
            <w:tabs>
              <w:tab w:val="right" w:leader="dot" w:pos="8296"/>
            </w:tabs>
            <w:rPr>
              <w:rFonts w:asciiTheme="minorHAnsi" w:eastAsiaTheme="minorEastAsia" w:hAnsiTheme="minorHAnsi" w:cstheme="minorBidi"/>
              <w:noProof/>
              <w:color w:val="000000" w:themeColor="text1"/>
              <w:kern w:val="2"/>
              <w:sz w:val="24"/>
              <w:szCs w:val="24"/>
              <w:lang w:val="en-GB" w:eastAsia="en-GB"/>
              <w14:ligatures w14:val="standardContextual"/>
            </w:rPr>
          </w:pPr>
          <w:hyperlink w:anchor="_Toc239361352" w:history="1">
            <w:r w:rsidRPr="00697C5A">
              <w:rPr>
                <w:rStyle w:val="Hyperlink"/>
                <w:noProof/>
                <w:color w:val="000000" w:themeColor="text1"/>
                <w:u w:val="none"/>
              </w:rPr>
              <w:t>8.</w:t>
            </w:r>
            <w:r w:rsidRPr="00697C5A">
              <w:rPr>
                <w:rFonts w:asciiTheme="minorHAnsi" w:eastAsiaTheme="minorEastAsia" w:hAnsiTheme="minorHAnsi" w:cstheme="minorBidi"/>
                <w:noProof/>
                <w:color w:val="000000" w:themeColor="text1"/>
                <w:kern w:val="2"/>
                <w:sz w:val="24"/>
                <w:szCs w:val="24"/>
                <w:lang w:val="en-GB" w:eastAsia="en-GB"/>
                <w14:ligatures w14:val="standardContextual"/>
              </w:rPr>
              <w:tab/>
            </w:r>
            <w:r w:rsidRPr="00697C5A">
              <w:rPr>
                <w:rStyle w:val="Hyperlink"/>
                <w:noProof/>
                <w:color w:val="000000" w:themeColor="text1"/>
                <w:u w:val="none"/>
              </w:rPr>
              <w:t>REFUSAL OF MEDICATION</w:t>
            </w:r>
            <w:r w:rsidRPr="00697C5A">
              <w:rPr>
                <w:noProof/>
                <w:webHidden/>
                <w:color w:val="000000" w:themeColor="text1"/>
              </w:rPr>
              <w:tab/>
            </w:r>
            <w:r w:rsidRPr="00697C5A">
              <w:rPr>
                <w:noProof/>
                <w:webHidden/>
                <w:color w:val="000000" w:themeColor="text1"/>
              </w:rPr>
              <w:fldChar w:fldCharType="begin"/>
            </w:r>
            <w:r w:rsidRPr="00697C5A">
              <w:rPr>
                <w:noProof/>
                <w:webHidden/>
                <w:color w:val="000000" w:themeColor="text1"/>
              </w:rPr>
              <w:instrText xml:space="preserve"> PAGEREF _Toc239361352 \h </w:instrText>
            </w:r>
            <w:r w:rsidRPr="00697C5A">
              <w:rPr>
                <w:noProof/>
                <w:webHidden/>
                <w:color w:val="000000" w:themeColor="text1"/>
              </w:rPr>
            </w:r>
            <w:r w:rsidRPr="00697C5A">
              <w:rPr>
                <w:noProof/>
                <w:webHidden/>
                <w:color w:val="000000" w:themeColor="text1"/>
              </w:rPr>
              <w:fldChar w:fldCharType="separate"/>
            </w:r>
            <w:r w:rsidR="000D029E" w:rsidRPr="00697C5A">
              <w:rPr>
                <w:noProof/>
                <w:webHidden/>
                <w:color w:val="000000" w:themeColor="text1"/>
              </w:rPr>
              <w:t>5</w:t>
            </w:r>
            <w:r w:rsidRPr="00697C5A">
              <w:rPr>
                <w:noProof/>
                <w:webHidden/>
                <w:color w:val="000000" w:themeColor="text1"/>
              </w:rPr>
              <w:fldChar w:fldCharType="end"/>
            </w:r>
          </w:hyperlink>
        </w:p>
        <w:p w14:paraId="17324F70" w14:textId="22F52170" w:rsidR="00883183" w:rsidRPr="00697C5A" w:rsidRDefault="00883183">
          <w:pPr>
            <w:pStyle w:val="TOC1"/>
            <w:tabs>
              <w:tab w:val="right" w:leader="dot" w:pos="8296"/>
            </w:tabs>
            <w:rPr>
              <w:rFonts w:asciiTheme="minorHAnsi" w:eastAsiaTheme="minorEastAsia" w:hAnsiTheme="minorHAnsi" w:cstheme="minorBidi"/>
              <w:noProof/>
              <w:color w:val="000000" w:themeColor="text1"/>
              <w:kern w:val="2"/>
              <w:sz w:val="24"/>
              <w:szCs w:val="24"/>
              <w:lang w:val="en-GB" w:eastAsia="en-GB"/>
              <w14:ligatures w14:val="standardContextual"/>
            </w:rPr>
          </w:pPr>
          <w:hyperlink w:anchor="_Toc239361354" w:history="1">
            <w:r w:rsidRPr="00697C5A">
              <w:rPr>
                <w:rStyle w:val="Hyperlink"/>
                <w:noProof/>
                <w:color w:val="000000" w:themeColor="text1"/>
                <w:u w:val="none"/>
              </w:rPr>
              <w:t>9.</w:t>
            </w:r>
            <w:r w:rsidRPr="00697C5A">
              <w:rPr>
                <w:rFonts w:asciiTheme="minorHAnsi" w:eastAsiaTheme="minorEastAsia" w:hAnsiTheme="minorHAnsi" w:cstheme="minorBidi"/>
                <w:noProof/>
                <w:color w:val="000000" w:themeColor="text1"/>
                <w:kern w:val="2"/>
                <w:sz w:val="24"/>
                <w:szCs w:val="24"/>
                <w:lang w:val="en-GB" w:eastAsia="en-GB"/>
                <w14:ligatures w14:val="standardContextual"/>
              </w:rPr>
              <w:tab/>
            </w:r>
            <w:r w:rsidRPr="00697C5A">
              <w:rPr>
                <w:rStyle w:val="Hyperlink"/>
                <w:noProof/>
                <w:color w:val="000000" w:themeColor="text1"/>
                <w:u w:val="none"/>
              </w:rPr>
              <w:t>RECORD KEEPING</w:t>
            </w:r>
            <w:r w:rsidRPr="00697C5A">
              <w:rPr>
                <w:noProof/>
                <w:webHidden/>
                <w:color w:val="000000" w:themeColor="text1"/>
              </w:rPr>
              <w:tab/>
            </w:r>
            <w:r w:rsidRPr="00697C5A">
              <w:rPr>
                <w:noProof/>
                <w:webHidden/>
                <w:color w:val="000000" w:themeColor="text1"/>
              </w:rPr>
              <w:fldChar w:fldCharType="begin"/>
            </w:r>
            <w:r w:rsidRPr="00697C5A">
              <w:rPr>
                <w:noProof/>
                <w:webHidden/>
                <w:color w:val="000000" w:themeColor="text1"/>
              </w:rPr>
              <w:instrText xml:space="preserve"> PAGEREF _Toc239361354 \h </w:instrText>
            </w:r>
            <w:r w:rsidRPr="00697C5A">
              <w:rPr>
                <w:noProof/>
                <w:webHidden/>
                <w:color w:val="000000" w:themeColor="text1"/>
              </w:rPr>
            </w:r>
            <w:r w:rsidRPr="00697C5A">
              <w:rPr>
                <w:noProof/>
                <w:webHidden/>
                <w:color w:val="000000" w:themeColor="text1"/>
              </w:rPr>
              <w:fldChar w:fldCharType="separate"/>
            </w:r>
            <w:r w:rsidR="000D029E" w:rsidRPr="00697C5A">
              <w:rPr>
                <w:noProof/>
                <w:webHidden/>
                <w:color w:val="000000" w:themeColor="text1"/>
              </w:rPr>
              <w:t>5</w:t>
            </w:r>
            <w:r w:rsidRPr="00697C5A">
              <w:rPr>
                <w:noProof/>
                <w:webHidden/>
                <w:color w:val="000000" w:themeColor="text1"/>
              </w:rPr>
              <w:fldChar w:fldCharType="end"/>
            </w:r>
          </w:hyperlink>
        </w:p>
        <w:p w14:paraId="0325697B" w14:textId="6312EEC0" w:rsidR="00883183" w:rsidRPr="00697C5A" w:rsidRDefault="00883183">
          <w:pPr>
            <w:pStyle w:val="TOC1"/>
            <w:tabs>
              <w:tab w:val="right" w:leader="dot" w:pos="8296"/>
            </w:tabs>
            <w:rPr>
              <w:rFonts w:asciiTheme="minorHAnsi" w:eastAsiaTheme="minorEastAsia" w:hAnsiTheme="minorHAnsi" w:cstheme="minorBidi"/>
              <w:noProof/>
              <w:color w:val="000000" w:themeColor="text1"/>
              <w:kern w:val="2"/>
              <w:sz w:val="24"/>
              <w:szCs w:val="24"/>
              <w:lang w:val="en-GB" w:eastAsia="en-GB"/>
              <w14:ligatures w14:val="standardContextual"/>
            </w:rPr>
          </w:pPr>
          <w:hyperlink w:anchor="_Toc239361358" w:history="1">
            <w:r w:rsidRPr="00697C5A">
              <w:rPr>
                <w:rStyle w:val="Hyperlink"/>
                <w:noProof/>
                <w:color w:val="000000" w:themeColor="text1"/>
                <w:u w:val="none"/>
              </w:rPr>
              <w:t>10.</w:t>
            </w:r>
            <w:r w:rsidRPr="00697C5A">
              <w:rPr>
                <w:rFonts w:asciiTheme="minorHAnsi" w:eastAsiaTheme="minorEastAsia" w:hAnsiTheme="minorHAnsi" w:cstheme="minorBidi"/>
                <w:noProof/>
                <w:color w:val="000000" w:themeColor="text1"/>
                <w:kern w:val="2"/>
                <w:sz w:val="24"/>
                <w:szCs w:val="24"/>
                <w:lang w:val="en-GB" w:eastAsia="en-GB"/>
                <w14:ligatures w14:val="standardContextual"/>
              </w:rPr>
              <w:tab/>
            </w:r>
            <w:r w:rsidRPr="00697C5A">
              <w:rPr>
                <w:rStyle w:val="Hyperlink"/>
                <w:noProof/>
                <w:color w:val="000000" w:themeColor="text1"/>
                <w:u w:val="none"/>
              </w:rPr>
              <w:t>CHILDREN WITH LONG-TERM OR COMPLEX MEDICAL NEEDS</w:t>
            </w:r>
            <w:r w:rsidRPr="00697C5A">
              <w:rPr>
                <w:noProof/>
                <w:webHidden/>
                <w:color w:val="000000" w:themeColor="text1"/>
              </w:rPr>
              <w:tab/>
            </w:r>
            <w:r w:rsidRPr="00697C5A">
              <w:rPr>
                <w:noProof/>
                <w:webHidden/>
                <w:color w:val="000000" w:themeColor="text1"/>
              </w:rPr>
              <w:fldChar w:fldCharType="begin"/>
            </w:r>
            <w:r w:rsidRPr="00697C5A">
              <w:rPr>
                <w:noProof/>
                <w:webHidden/>
                <w:color w:val="000000" w:themeColor="text1"/>
              </w:rPr>
              <w:instrText xml:space="preserve"> PAGEREF _Toc239361358 \h </w:instrText>
            </w:r>
            <w:r w:rsidRPr="00697C5A">
              <w:rPr>
                <w:noProof/>
                <w:webHidden/>
                <w:color w:val="000000" w:themeColor="text1"/>
              </w:rPr>
            </w:r>
            <w:r w:rsidRPr="00697C5A">
              <w:rPr>
                <w:noProof/>
                <w:webHidden/>
                <w:color w:val="000000" w:themeColor="text1"/>
              </w:rPr>
              <w:fldChar w:fldCharType="separate"/>
            </w:r>
            <w:r w:rsidR="000D029E" w:rsidRPr="00697C5A">
              <w:rPr>
                <w:noProof/>
                <w:webHidden/>
                <w:color w:val="000000" w:themeColor="text1"/>
              </w:rPr>
              <w:t>6</w:t>
            </w:r>
            <w:r w:rsidRPr="00697C5A">
              <w:rPr>
                <w:noProof/>
                <w:webHidden/>
                <w:color w:val="000000" w:themeColor="text1"/>
              </w:rPr>
              <w:fldChar w:fldCharType="end"/>
            </w:r>
          </w:hyperlink>
        </w:p>
        <w:p w14:paraId="4BBBDE71" w14:textId="00DBA094" w:rsidR="00883183" w:rsidRPr="00697C5A" w:rsidRDefault="00883183">
          <w:pPr>
            <w:pStyle w:val="TOC1"/>
            <w:tabs>
              <w:tab w:val="right" w:leader="dot" w:pos="8296"/>
            </w:tabs>
            <w:rPr>
              <w:rFonts w:asciiTheme="minorHAnsi" w:eastAsiaTheme="minorEastAsia" w:hAnsiTheme="minorHAnsi" w:cstheme="minorBidi"/>
              <w:noProof/>
              <w:color w:val="000000" w:themeColor="text1"/>
              <w:kern w:val="2"/>
              <w:sz w:val="24"/>
              <w:szCs w:val="24"/>
              <w:lang w:val="en-GB" w:eastAsia="en-GB"/>
              <w14:ligatures w14:val="standardContextual"/>
            </w:rPr>
          </w:pPr>
          <w:hyperlink w:anchor="_Toc239361361" w:history="1">
            <w:r w:rsidRPr="00697C5A">
              <w:rPr>
                <w:rStyle w:val="Hyperlink"/>
                <w:noProof/>
                <w:color w:val="000000" w:themeColor="text1"/>
                <w:u w:val="none"/>
              </w:rPr>
              <w:t>11.</w:t>
            </w:r>
            <w:r w:rsidRPr="00697C5A">
              <w:rPr>
                <w:rFonts w:asciiTheme="minorHAnsi" w:eastAsiaTheme="minorEastAsia" w:hAnsiTheme="minorHAnsi" w:cstheme="minorBidi"/>
                <w:noProof/>
                <w:color w:val="000000" w:themeColor="text1"/>
                <w:kern w:val="2"/>
                <w:sz w:val="24"/>
                <w:szCs w:val="24"/>
                <w:lang w:val="en-GB" w:eastAsia="en-GB"/>
                <w14:ligatures w14:val="standardContextual"/>
              </w:rPr>
              <w:tab/>
            </w:r>
            <w:r w:rsidRPr="00697C5A">
              <w:rPr>
                <w:rStyle w:val="Hyperlink"/>
                <w:noProof/>
                <w:color w:val="000000" w:themeColor="text1"/>
                <w:u w:val="none"/>
              </w:rPr>
              <w:t>CHILDREN WITH ASTHMA</w:t>
            </w:r>
            <w:r w:rsidRPr="00697C5A">
              <w:rPr>
                <w:noProof/>
                <w:webHidden/>
                <w:color w:val="000000" w:themeColor="text1"/>
              </w:rPr>
              <w:tab/>
            </w:r>
            <w:r w:rsidRPr="00697C5A">
              <w:rPr>
                <w:noProof/>
                <w:webHidden/>
                <w:color w:val="000000" w:themeColor="text1"/>
              </w:rPr>
              <w:fldChar w:fldCharType="begin"/>
            </w:r>
            <w:r w:rsidRPr="00697C5A">
              <w:rPr>
                <w:noProof/>
                <w:webHidden/>
                <w:color w:val="000000" w:themeColor="text1"/>
              </w:rPr>
              <w:instrText xml:space="preserve"> PAGEREF _Toc239361361 \h </w:instrText>
            </w:r>
            <w:r w:rsidRPr="00697C5A">
              <w:rPr>
                <w:noProof/>
                <w:webHidden/>
                <w:color w:val="000000" w:themeColor="text1"/>
              </w:rPr>
            </w:r>
            <w:r w:rsidRPr="00697C5A">
              <w:rPr>
                <w:noProof/>
                <w:webHidden/>
                <w:color w:val="000000" w:themeColor="text1"/>
              </w:rPr>
              <w:fldChar w:fldCharType="separate"/>
            </w:r>
            <w:r w:rsidR="000D029E" w:rsidRPr="00697C5A">
              <w:rPr>
                <w:noProof/>
                <w:webHidden/>
                <w:color w:val="000000" w:themeColor="text1"/>
              </w:rPr>
              <w:t>6</w:t>
            </w:r>
            <w:r w:rsidRPr="00697C5A">
              <w:rPr>
                <w:noProof/>
                <w:webHidden/>
                <w:color w:val="000000" w:themeColor="text1"/>
              </w:rPr>
              <w:fldChar w:fldCharType="end"/>
            </w:r>
          </w:hyperlink>
        </w:p>
        <w:p w14:paraId="1CBE830A" w14:textId="53CA0F71" w:rsidR="00883183" w:rsidRPr="00697C5A" w:rsidRDefault="00883183">
          <w:pPr>
            <w:pStyle w:val="TOC1"/>
            <w:tabs>
              <w:tab w:val="right" w:leader="dot" w:pos="8296"/>
            </w:tabs>
            <w:rPr>
              <w:rFonts w:asciiTheme="minorHAnsi" w:eastAsiaTheme="minorEastAsia" w:hAnsiTheme="minorHAnsi" w:cstheme="minorBidi"/>
              <w:noProof/>
              <w:color w:val="000000" w:themeColor="text1"/>
              <w:kern w:val="2"/>
              <w:sz w:val="24"/>
              <w:szCs w:val="24"/>
              <w:lang w:val="en-GB" w:eastAsia="en-GB"/>
              <w14:ligatures w14:val="standardContextual"/>
            </w:rPr>
          </w:pPr>
          <w:hyperlink w:anchor="_Toc239361365" w:history="1">
            <w:r w:rsidRPr="00697C5A">
              <w:rPr>
                <w:rStyle w:val="Hyperlink"/>
                <w:noProof/>
                <w:color w:val="000000" w:themeColor="text1"/>
                <w:u w:val="none"/>
              </w:rPr>
              <w:t>12.</w:t>
            </w:r>
            <w:r w:rsidRPr="00697C5A">
              <w:rPr>
                <w:rFonts w:asciiTheme="minorHAnsi" w:eastAsiaTheme="minorEastAsia" w:hAnsiTheme="minorHAnsi" w:cstheme="minorBidi"/>
                <w:noProof/>
                <w:color w:val="000000" w:themeColor="text1"/>
                <w:kern w:val="2"/>
                <w:sz w:val="24"/>
                <w:szCs w:val="24"/>
                <w:lang w:val="en-GB" w:eastAsia="en-GB"/>
                <w14:ligatures w14:val="standardContextual"/>
              </w:rPr>
              <w:tab/>
            </w:r>
            <w:r w:rsidRPr="00697C5A">
              <w:rPr>
                <w:rStyle w:val="Hyperlink"/>
                <w:noProof/>
                <w:color w:val="000000" w:themeColor="text1"/>
                <w:u w:val="none"/>
              </w:rPr>
              <w:t>STAFF TRAINING</w:t>
            </w:r>
            <w:r w:rsidRPr="00697C5A">
              <w:rPr>
                <w:noProof/>
                <w:webHidden/>
                <w:color w:val="000000" w:themeColor="text1"/>
              </w:rPr>
              <w:tab/>
            </w:r>
            <w:r w:rsidRPr="00697C5A">
              <w:rPr>
                <w:noProof/>
                <w:webHidden/>
                <w:color w:val="000000" w:themeColor="text1"/>
              </w:rPr>
              <w:fldChar w:fldCharType="begin"/>
            </w:r>
            <w:r w:rsidRPr="00697C5A">
              <w:rPr>
                <w:noProof/>
                <w:webHidden/>
                <w:color w:val="000000" w:themeColor="text1"/>
              </w:rPr>
              <w:instrText xml:space="preserve"> PAGEREF _Toc239361365 \h </w:instrText>
            </w:r>
            <w:r w:rsidRPr="00697C5A">
              <w:rPr>
                <w:noProof/>
                <w:webHidden/>
                <w:color w:val="000000" w:themeColor="text1"/>
              </w:rPr>
            </w:r>
            <w:r w:rsidRPr="00697C5A">
              <w:rPr>
                <w:noProof/>
                <w:webHidden/>
                <w:color w:val="000000" w:themeColor="text1"/>
              </w:rPr>
              <w:fldChar w:fldCharType="separate"/>
            </w:r>
            <w:r w:rsidR="000D029E" w:rsidRPr="00697C5A">
              <w:rPr>
                <w:noProof/>
                <w:webHidden/>
                <w:color w:val="000000" w:themeColor="text1"/>
              </w:rPr>
              <w:t>6</w:t>
            </w:r>
            <w:r w:rsidRPr="00697C5A">
              <w:rPr>
                <w:noProof/>
                <w:webHidden/>
                <w:color w:val="000000" w:themeColor="text1"/>
              </w:rPr>
              <w:fldChar w:fldCharType="end"/>
            </w:r>
          </w:hyperlink>
        </w:p>
        <w:p w14:paraId="015DFA8A" w14:textId="070EDD1E" w:rsidR="00883183" w:rsidRPr="00697C5A" w:rsidRDefault="00883183">
          <w:pPr>
            <w:pStyle w:val="TOC1"/>
            <w:tabs>
              <w:tab w:val="right" w:leader="dot" w:pos="8296"/>
            </w:tabs>
            <w:rPr>
              <w:rFonts w:asciiTheme="minorHAnsi" w:eastAsiaTheme="minorEastAsia" w:hAnsiTheme="minorHAnsi" w:cstheme="minorBidi"/>
              <w:noProof/>
              <w:color w:val="000000" w:themeColor="text1"/>
              <w:kern w:val="2"/>
              <w:sz w:val="24"/>
              <w:szCs w:val="24"/>
              <w:lang w:val="en-GB" w:eastAsia="en-GB"/>
              <w14:ligatures w14:val="standardContextual"/>
            </w:rPr>
          </w:pPr>
          <w:hyperlink w:anchor="_Toc239361369" w:history="1">
            <w:r w:rsidRPr="00697C5A">
              <w:rPr>
                <w:rStyle w:val="Hyperlink"/>
                <w:noProof/>
                <w:color w:val="000000" w:themeColor="text1"/>
                <w:u w:val="none"/>
              </w:rPr>
              <w:t>13.</w:t>
            </w:r>
            <w:r w:rsidRPr="00697C5A">
              <w:rPr>
                <w:rFonts w:asciiTheme="minorHAnsi" w:eastAsiaTheme="minorEastAsia" w:hAnsiTheme="minorHAnsi" w:cstheme="minorBidi"/>
                <w:noProof/>
                <w:color w:val="000000" w:themeColor="text1"/>
                <w:kern w:val="2"/>
                <w:sz w:val="24"/>
                <w:szCs w:val="24"/>
                <w:lang w:val="en-GB" w:eastAsia="en-GB"/>
                <w14:ligatures w14:val="standardContextual"/>
              </w:rPr>
              <w:tab/>
            </w:r>
            <w:r w:rsidRPr="00697C5A">
              <w:rPr>
                <w:rStyle w:val="Hyperlink"/>
                <w:noProof/>
                <w:color w:val="000000" w:themeColor="text1"/>
                <w:u w:val="none"/>
              </w:rPr>
              <w:t>ACCESS TO SCHOOL’S EMERGENCY PROCEDURES</w:t>
            </w:r>
            <w:r w:rsidRPr="00697C5A">
              <w:rPr>
                <w:noProof/>
                <w:webHidden/>
                <w:color w:val="000000" w:themeColor="text1"/>
              </w:rPr>
              <w:tab/>
            </w:r>
            <w:r w:rsidRPr="00697C5A">
              <w:rPr>
                <w:noProof/>
                <w:webHidden/>
                <w:color w:val="000000" w:themeColor="text1"/>
              </w:rPr>
              <w:fldChar w:fldCharType="begin"/>
            </w:r>
            <w:r w:rsidRPr="00697C5A">
              <w:rPr>
                <w:noProof/>
                <w:webHidden/>
                <w:color w:val="000000" w:themeColor="text1"/>
              </w:rPr>
              <w:instrText xml:space="preserve"> PAGEREF _Toc239361369 \h </w:instrText>
            </w:r>
            <w:r w:rsidRPr="00697C5A">
              <w:rPr>
                <w:noProof/>
                <w:webHidden/>
                <w:color w:val="000000" w:themeColor="text1"/>
              </w:rPr>
            </w:r>
            <w:r w:rsidRPr="00697C5A">
              <w:rPr>
                <w:noProof/>
                <w:webHidden/>
                <w:color w:val="000000" w:themeColor="text1"/>
              </w:rPr>
              <w:fldChar w:fldCharType="separate"/>
            </w:r>
            <w:r w:rsidR="000D029E" w:rsidRPr="00697C5A">
              <w:rPr>
                <w:noProof/>
                <w:webHidden/>
                <w:color w:val="000000" w:themeColor="text1"/>
              </w:rPr>
              <w:t>6</w:t>
            </w:r>
            <w:r w:rsidRPr="00697C5A">
              <w:rPr>
                <w:noProof/>
                <w:webHidden/>
                <w:color w:val="000000" w:themeColor="text1"/>
              </w:rPr>
              <w:fldChar w:fldCharType="end"/>
            </w:r>
          </w:hyperlink>
        </w:p>
        <w:p w14:paraId="602599BD" w14:textId="677502B2" w:rsidR="00883183" w:rsidRPr="00697C5A" w:rsidRDefault="00883183">
          <w:pPr>
            <w:pStyle w:val="TOC1"/>
            <w:tabs>
              <w:tab w:val="right" w:leader="dot" w:pos="8296"/>
            </w:tabs>
            <w:rPr>
              <w:rStyle w:val="Hyperlink"/>
              <w:noProof/>
              <w:color w:val="000000" w:themeColor="text1"/>
              <w:u w:val="none"/>
            </w:rPr>
          </w:pPr>
          <w:hyperlink w:anchor="_Toc239361373" w:history="1">
            <w:r w:rsidRPr="00697C5A">
              <w:rPr>
                <w:rStyle w:val="Hyperlink"/>
                <w:noProof/>
                <w:color w:val="000000" w:themeColor="text1"/>
                <w:u w:val="none"/>
              </w:rPr>
              <w:t>14.</w:t>
            </w:r>
            <w:r w:rsidRPr="00697C5A">
              <w:rPr>
                <w:rFonts w:asciiTheme="minorHAnsi" w:eastAsiaTheme="minorEastAsia" w:hAnsiTheme="minorHAnsi" w:cstheme="minorBidi"/>
                <w:noProof/>
                <w:color w:val="000000" w:themeColor="text1"/>
                <w:kern w:val="2"/>
                <w:sz w:val="24"/>
                <w:szCs w:val="24"/>
                <w:lang w:val="en-GB" w:eastAsia="en-GB"/>
                <w14:ligatures w14:val="standardContextual"/>
              </w:rPr>
              <w:tab/>
            </w:r>
            <w:r w:rsidRPr="00697C5A">
              <w:rPr>
                <w:rStyle w:val="Hyperlink"/>
                <w:noProof/>
                <w:color w:val="000000" w:themeColor="text1"/>
                <w:u w:val="none"/>
              </w:rPr>
              <w:t>MONITORING AND REVIEW</w:t>
            </w:r>
            <w:r w:rsidRPr="00697C5A">
              <w:rPr>
                <w:noProof/>
                <w:webHidden/>
                <w:color w:val="000000" w:themeColor="text1"/>
              </w:rPr>
              <w:tab/>
            </w:r>
            <w:r w:rsidRPr="00697C5A">
              <w:rPr>
                <w:noProof/>
                <w:webHidden/>
                <w:color w:val="000000" w:themeColor="text1"/>
              </w:rPr>
              <w:fldChar w:fldCharType="begin"/>
            </w:r>
            <w:r w:rsidRPr="00697C5A">
              <w:rPr>
                <w:noProof/>
                <w:webHidden/>
                <w:color w:val="000000" w:themeColor="text1"/>
              </w:rPr>
              <w:instrText xml:space="preserve"> PAGEREF _Toc239361373 \h </w:instrText>
            </w:r>
            <w:r w:rsidRPr="00697C5A">
              <w:rPr>
                <w:noProof/>
                <w:webHidden/>
                <w:color w:val="000000" w:themeColor="text1"/>
              </w:rPr>
            </w:r>
            <w:r w:rsidRPr="00697C5A">
              <w:rPr>
                <w:noProof/>
                <w:webHidden/>
                <w:color w:val="000000" w:themeColor="text1"/>
              </w:rPr>
              <w:fldChar w:fldCharType="separate"/>
            </w:r>
            <w:r w:rsidR="000D029E" w:rsidRPr="00697C5A">
              <w:rPr>
                <w:noProof/>
                <w:webHidden/>
                <w:color w:val="000000" w:themeColor="text1"/>
              </w:rPr>
              <w:t>7</w:t>
            </w:r>
            <w:r w:rsidRPr="00697C5A">
              <w:rPr>
                <w:noProof/>
                <w:webHidden/>
                <w:color w:val="000000" w:themeColor="text1"/>
              </w:rPr>
              <w:fldChar w:fldCharType="end"/>
            </w:r>
          </w:hyperlink>
        </w:p>
        <w:p w14:paraId="2A1DF074" w14:textId="49B549BC" w:rsidR="00697C5A" w:rsidRPr="00697C5A" w:rsidRDefault="00697C5A">
          <w:pPr>
            <w:pStyle w:val="TOC1"/>
            <w:tabs>
              <w:tab w:val="right" w:leader="dot" w:pos="8296"/>
            </w:tabs>
            <w:rPr>
              <w:rFonts w:asciiTheme="minorHAnsi" w:eastAsiaTheme="minorEastAsia" w:hAnsiTheme="minorHAnsi" w:cstheme="minorBidi"/>
              <w:noProof/>
              <w:color w:val="000000" w:themeColor="text1"/>
              <w:kern w:val="2"/>
              <w:sz w:val="24"/>
              <w:szCs w:val="24"/>
              <w:lang w:val="en-GB" w:eastAsia="en-GB"/>
              <w14:ligatures w14:val="standardContextual"/>
            </w:rPr>
          </w:pPr>
          <w:r w:rsidRPr="00697C5A">
            <w:rPr>
              <w:rStyle w:val="Hyperlink"/>
              <w:noProof/>
              <w:color w:val="000000" w:themeColor="text1"/>
              <w:u w:val="none"/>
            </w:rPr>
            <w:t>Appendix 1</w:t>
          </w:r>
          <w:r w:rsidRPr="00697C5A">
            <w:rPr>
              <w:rStyle w:val="Hyperlink"/>
              <w:noProof/>
              <w:color w:val="000000" w:themeColor="text1"/>
              <w:u w:val="none"/>
            </w:rPr>
            <w:tab/>
            <w:t>8</w:t>
          </w:r>
        </w:p>
        <w:p w14:paraId="50AF8151" w14:textId="06BE4104" w:rsidR="00883183" w:rsidRDefault="00883183">
          <w:pPr>
            <w:pStyle w:val="TOC1"/>
            <w:tabs>
              <w:tab w:val="right" w:leader="dot" w:pos="8296"/>
            </w:tabs>
            <w:rPr>
              <w:rFonts w:asciiTheme="minorHAnsi" w:eastAsiaTheme="minorEastAsia" w:hAnsiTheme="minorHAnsi" w:cstheme="minorBidi"/>
              <w:noProof/>
              <w:kern w:val="2"/>
              <w:sz w:val="24"/>
              <w:szCs w:val="24"/>
              <w:lang w:val="en-GB" w:eastAsia="en-GB"/>
              <w14:ligatures w14:val="standardContextual"/>
            </w:rPr>
          </w:pPr>
          <w:hyperlink w:anchor="_Toc239361376" w:history="1">
            <w:r w:rsidRPr="00D0346D">
              <w:rPr>
                <w:rStyle w:val="Hyperlink"/>
                <w:noProof/>
              </w:rPr>
              <w:t xml:space="preserve">Appendix </w:t>
            </w:r>
            <w:r w:rsidR="00697C5A">
              <w:rPr>
                <w:rStyle w:val="Hyperlink"/>
                <w:noProof/>
              </w:rPr>
              <w:t>2</w:t>
            </w:r>
            <w:r>
              <w:rPr>
                <w:noProof/>
                <w:webHidden/>
              </w:rPr>
              <w:tab/>
            </w:r>
            <w:r>
              <w:rPr>
                <w:noProof/>
                <w:webHidden/>
              </w:rPr>
              <w:fldChar w:fldCharType="begin"/>
            </w:r>
            <w:r>
              <w:rPr>
                <w:noProof/>
                <w:webHidden/>
              </w:rPr>
              <w:instrText xml:space="preserve"> PAGEREF _Toc239361376 \h </w:instrText>
            </w:r>
            <w:r>
              <w:rPr>
                <w:noProof/>
                <w:webHidden/>
              </w:rPr>
            </w:r>
            <w:r>
              <w:rPr>
                <w:noProof/>
                <w:webHidden/>
              </w:rPr>
              <w:fldChar w:fldCharType="separate"/>
            </w:r>
            <w:r w:rsidR="000D029E">
              <w:rPr>
                <w:noProof/>
                <w:webHidden/>
              </w:rPr>
              <w:t>10</w:t>
            </w:r>
            <w:r>
              <w:rPr>
                <w:noProof/>
                <w:webHidden/>
              </w:rPr>
              <w:fldChar w:fldCharType="end"/>
            </w:r>
          </w:hyperlink>
        </w:p>
        <w:p w14:paraId="7623CEE4" w14:textId="7800E2CE" w:rsidR="04AA80B5" w:rsidRDefault="00EB552A" w:rsidP="00A76AC0">
          <w:pPr>
            <w:pStyle w:val="TOC1"/>
            <w:tabs>
              <w:tab w:val="right" w:leader="dot" w:pos="10470"/>
            </w:tabs>
            <w:ind w:left="0" w:firstLine="0"/>
            <w:rPr>
              <w:rStyle w:val="Hyperlink"/>
            </w:rPr>
          </w:pPr>
          <w:r>
            <w:fldChar w:fldCharType="end"/>
          </w:r>
        </w:p>
      </w:sdtContent>
    </w:sdt>
    <w:p w14:paraId="7623CEE5" w14:textId="77777777" w:rsidR="00B35649" w:rsidRDefault="00B35649"/>
    <w:p w14:paraId="7623CEE6" w14:textId="77777777" w:rsidR="00CA13A1" w:rsidRDefault="00CA13A1">
      <w:r>
        <w:br w:type="page"/>
      </w:r>
    </w:p>
    <w:tbl>
      <w:tblPr>
        <w:tblStyle w:val="TableGrid"/>
        <w:tblW w:w="0" w:type="auto"/>
        <w:tblInd w:w="272" w:type="dxa"/>
        <w:tblLook w:val="04A0" w:firstRow="1" w:lastRow="0" w:firstColumn="1" w:lastColumn="0" w:noHBand="0" w:noVBand="1"/>
      </w:tblPr>
      <w:tblGrid>
        <w:gridCol w:w="8250"/>
      </w:tblGrid>
      <w:tr w:rsidR="00A53F3B" w14:paraId="7623CEE9" w14:textId="77777777" w:rsidTr="00C80EED">
        <w:tc>
          <w:tcPr>
            <w:tcW w:w="8250" w:type="dxa"/>
            <w:tcBorders>
              <w:top w:val="nil"/>
              <w:left w:val="nil"/>
              <w:bottom w:val="nil"/>
              <w:right w:val="nil"/>
            </w:tcBorders>
            <w:shd w:val="clear" w:color="auto" w:fill="0066CC"/>
          </w:tcPr>
          <w:p w14:paraId="7623CEE8" w14:textId="36FB71C0" w:rsidR="00A53F3B" w:rsidRPr="00A53F3B" w:rsidRDefault="00E24192" w:rsidP="005022C7">
            <w:pPr>
              <w:pStyle w:val="Heading1"/>
              <w:numPr>
                <w:ilvl w:val="0"/>
                <w:numId w:val="1"/>
              </w:numPr>
              <w:ind w:left="579" w:right="284" w:hanging="567"/>
            </w:pPr>
            <w:bookmarkStart w:id="0" w:name="_Toc239361312"/>
            <w:r>
              <w:lastRenderedPageBreak/>
              <w:t>INTRODUCTION</w:t>
            </w:r>
            <w:bookmarkEnd w:id="0"/>
          </w:p>
        </w:tc>
      </w:tr>
    </w:tbl>
    <w:p w14:paraId="7623CEEA" w14:textId="77777777" w:rsidR="00093F22" w:rsidRDefault="00093F22" w:rsidP="00B35649">
      <w:pPr>
        <w:pStyle w:val="Heading1"/>
        <w:ind w:right="284"/>
      </w:pPr>
    </w:p>
    <w:p w14:paraId="00D536CD" w14:textId="69E64423" w:rsidR="009C527A" w:rsidRDefault="00E24192" w:rsidP="00E24192">
      <w:pPr>
        <w:pStyle w:val="Heading1"/>
        <w:ind w:left="851" w:right="284"/>
        <w:jc w:val="both"/>
        <w:rPr>
          <w:b w:val="0"/>
          <w:bCs w:val="0"/>
          <w:u w:val="none"/>
        </w:rPr>
      </w:pPr>
      <w:bookmarkStart w:id="1" w:name="_Toc205458873"/>
      <w:bookmarkStart w:id="2" w:name="_Toc239361313"/>
      <w:r>
        <w:rPr>
          <w:b w:val="0"/>
          <w:bCs w:val="0"/>
          <w:u w:val="none"/>
        </w:rPr>
        <w:t>Tornedale Infant</w:t>
      </w:r>
      <w:r w:rsidRPr="00E24192">
        <w:rPr>
          <w:b w:val="0"/>
          <w:bCs w:val="0"/>
          <w:u w:val="none"/>
        </w:rPr>
        <w:t xml:space="preserve"> Academy is an inclusive school. Children with medical needs have the same rights of admission to our school as other children. Most children will at some time have short-term medical needs, while other children may have longer</w:t>
      </w:r>
      <w:r w:rsidR="00505ECB">
        <w:rPr>
          <w:b w:val="0"/>
          <w:bCs w:val="0"/>
          <w:u w:val="none"/>
        </w:rPr>
        <w:t>-</w:t>
      </w:r>
      <w:r w:rsidRPr="00E24192">
        <w:rPr>
          <w:b w:val="0"/>
          <w:bCs w:val="0"/>
          <w:u w:val="none"/>
        </w:rPr>
        <w:t xml:space="preserve">term medical </w:t>
      </w:r>
      <w:r w:rsidR="00131373">
        <w:rPr>
          <w:b w:val="0"/>
          <w:bCs w:val="0"/>
          <w:u w:val="none"/>
        </w:rPr>
        <w:t>conditions</w:t>
      </w:r>
      <w:r w:rsidRPr="00E24192">
        <w:rPr>
          <w:b w:val="0"/>
          <w:bCs w:val="0"/>
          <w:u w:val="none"/>
        </w:rPr>
        <w:t xml:space="preserve"> and may require medicines on a long-term basis to keep them well. Other children may require medicines in particular circumstances, such as children with severe allergies.</w:t>
      </w:r>
      <w:bookmarkEnd w:id="1"/>
      <w:bookmarkEnd w:id="2"/>
      <w:r w:rsidRPr="00E24192">
        <w:rPr>
          <w:b w:val="0"/>
          <w:bCs w:val="0"/>
          <w:u w:val="none"/>
        </w:rPr>
        <w:t xml:space="preserve"> </w:t>
      </w:r>
    </w:p>
    <w:p w14:paraId="470D1637" w14:textId="77777777" w:rsidR="009C527A" w:rsidRDefault="009C527A" w:rsidP="00E24192">
      <w:pPr>
        <w:pStyle w:val="Heading1"/>
        <w:ind w:left="851" w:right="284"/>
        <w:jc w:val="both"/>
        <w:rPr>
          <w:b w:val="0"/>
          <w:bCs w:val="0"/>
          <w:u w:val="none"/>
        </w:rPr>
      </w:pPr>
    </w:p>
    <w:p w14:paraId="6854F043" w14:textId="7B2967FD" w:rsidR="0042589C" w:rsidRDefault="009C527A" w:rsidP="00E24192">
      <w:pPr>
        <w:pStyle w:val="Heading1"/>
        <w:ind w:left="851" w:right="284"/>
        <w:jc w:val="both"/>
        <w:rPr>
          <w:b w:val="0"/>
          <w:bCs w:val="0"/>
          <w:u w:val="none"/>
        </w:rPr>
      </w:pPr>
      <w:bookmarkStart w:id="3" w:name="_Toc205458874"/>
      <w:bookmarkStart w:id="4" w:name="_Toc239361314"/>
      <w:r>
        <w:rPr>
          <w:b w:val="0"/>
          <w:bCs w:val="0"/>
          <w:u w:val="none"/>
        </w:rPr>
        <w:t>The a</w:t>
      </w:r>
      <w:r w:rsidR="00E24192" w:rsidRPr="00E24192">
        <w:rPr>
          <w:b w:val="0"/>
          <w:bCs w:val="0"/>
          <w:u w:val="none"/>
        </w:rPr>
        <w:t>im of this policy</w:t>
      </w:r>
      <w:r>
        <w:rPr>
          <w:b w:val="0"/>
          <w:bCs w:val="0"/>
          <w:u w:val="none"/>
        </w:rPr>
        <w:t xml:space="preserve"> is </w:t>
      </w:r>
      <w:r w:rsidR="00E24192" w:rsidRPr="00E24192">
        <w:rPr>
          <w:b w:val="0"/>
          <w:bCs w:val="0"/>
          <w:u w:val="none"/>
        </w:rPr>
        <w:t xml:space="preserve">to explain our procedures for managing medicines which may need to be taken during </w:t>
      </w:r>
      <w:r w:rsidR="005C38B6">
        <w:rPr>
          <w:b w:val="0"/>
          <w:bCs w:val="0"/>
          <w:u w:val="none"/>
        </w:rPr>
        <w:t xml:space="preserve">the </w:t>
      </w:r>
      <w:r w:rsidR="005C38B6" w:rsidRPr="00E24192">
        <w:rPr>
          <w:b w:val="0"/>
          <w:bCs w:val="0"/>
          <w:u w:val="none"/>
        </w:rPr>
        <w:t>school</w:t>
      </w:r>
      <w:r w:rsidR="00E24192" w:rsidRPr="00E24192">
        <w:rPr>
          <w:b w:val="0"/>
          <w:bCs w:val="0"/>
          <w:u w:val="none"/>
        </w:rPr>
        <w:t xml:space="preserve"> day</w:t>
      </w:r>
      <w:r w:rsidR="002C0EC6">
        <w:rPr>
          <w:b w:val="0"/>
          <w:bCs w:val="0"/>
          <w:u w:val="none"/>
        </w:rPr>
        <w:t xml:space="preserve"> and</w:t>
      </w:r>
      <w:r w:rsidR="000638C5">
        <w:rPr>
          <w:b w:val="0"/>
          <w:bCs w:val="0"/>
          <w:u w:val="none"/>
        </w:rPr>
        <w:t xml:space="preserve"> on </w:t>
      </w:r>
      <w:r w:rsidR="00E24192" w:rsidRPr="00E24192">
        <w:rPr>
          <w:b w:val="0"/>
          <w:bCs w:val="0"/>
          <w:u w:val="none"/>
        </w:rPr>
        <w:t>school trips</w:t>
      </w:r>
      <w:r w:rsidR="008608AC">
        <w:rPr>
          <w:b w:val="0"/>
          <w:bCs w:val="0"/>
          <w:u w:val="none"/>
        </w:rPr>
        <w:t xml:space="preserve"> as well as </w:t>
      </w:r>
      <w:r w:rsidR="00E24192" w:rsidRPr="00E24192">
        <w:rPr>
          <w:b w:val="0"/>
          <w:bCs w:val="0"/>
          <w:u w:val="none"/>
        </w:rPr>
        <w:t>to outline the roles and responsibilities for the administration of medicines</w:t>
      </w:r>
      <w:r w:rsidR="0042589C">
        <w:rPr>
          <w:b w:val="0"/>
          <w:bCs w:val="0"/>
          <w:u w:val="none"/>
        </w:rPr>
        <w:t>.</w:t>
      </w:r>
      <w:bookmarkEnd w:id="3"/>
      <w:bookmarkEnd w:id="4"/>
    </w:p>
    <w:p w14:paraId="09F4652D" w14:textId="77777777" w:rsidR="0042589C" w:rsidRDefault="0042589C" w:rsidP="00E24192">
      <w:pPr>
        <w:pStyle w:val="Heading1"/>
        <w:ind w:left="851" w:right="284"/>
        <w:jc w:val="both"/>
        <w:rPr>
          <w:b w:val="0"/>
          <w:bCs w:val="0"/>
          <w:u w:val="none"/>
        </w:rPr>
      </w:pPr>
    </w:p>
    <w:p w14:paraId="7623CEEC" w14:textId="5D990AF4" w:rsidR="00A53F3B" w:rsidRDefault="0042589C" w:rsidP="00E24192">
      <w:pPr>
        <w:pStyle w:val="Heading1"/>
        <w:ind w:left="851" w:right="284"/>
        <w:jc w:val="both"/>
        <w:rPr>
          <w:b w:val="0"/>
          <w:bCs w:val="0"/>
          <w:u w:val="none"/>
        </w:rPr>
      </w:pPr>
      <w:bookmarkStart w:id="5" w:name="_Toc205458875"/>
      <w:bookmarkStart w:id="6" w:name="_Toc239361315"/>
      <w:r>
        <w:rPr>
          <w:b w:val="0"/>
          <w:bCs w:val="0"/>
          <w:u w:val="none"/>
        </w:rPr>
        <w:t xml:space="preserve">There is no </w:t>
      </w:r>
      <w:r w:rsidR="005C38B6">
        <w:rPr>
          <w:b w:val="0"/>
          <w:bCs w:val="0"/>
          <w:u w:val="none"/>
        </w:rPr>
        <w:t>l</w:t>
      </w:r>
      <w:r>
        <w:rPr>
          <w:b w:val="0"/>
          <w:bCs w:val="0"/>
          <w:u w:val="none"/>
        </w:rPr>
        <w:t xml:space="preserve">egal </w:t>
      </w:r>
      <w:r w:rsidR="005C38B6">
        <w:rPr>
          <w:b w:val="0"/>
          <w:bCs w:val="0"/>
          <w:u w:val="none"/>
        </w:rPr>
        <w:t>d</w:t>
      </w:r>
      <w:r>
        <w:rPr>
          <w:b w:val="0"/>
          <w:bCs w:val="0"/>
          <w:u w:val="none"/>
        </w:rPr>
        <w:t>uty that requires any member of school staff to administer medicines to pupils.</w:t>
      </w:r>
      <w:bookmarkEnd w:id="5"/>
      <w:bookmarkEnd w:id="6"/>
    </w:p>
    <w:p w14:paraId="381CDCB4" w14:textId="77777777" w:rsidR="0042589C" w:rsidRDefault="0042589C" w:rsidP="00E24192">
      <w:pPr>
        <w:pStyle w:val="Heading1"/>
        <w:ind w:left="851" w:right="284"/>
        <w:jc w:val="both"/>
        <w:rPr>
          <w:b w:val="0"/>
          <w:u w:val="none"/>
        </w:rPr>
      </w:pPr>
    </w:p>
    <w:tbl>
      <w:tblPr>
        <w:tblStyle w:val="TableGrid"/>
        <w:tblW w:w="0" w:type="auto"/>
        <w:tblInd w:w="272" w:type="dxa"/>
        <w:tblLook w:val="04A0" w:firstRow="1" w:lastRow="0" w:firstColumn="1" w:lastColumn="0" w:noHBand="0" w:noVBand="1"/>
      </w:tblPr>
      <w:tblGrid>
        <w:gridCol w:w="8250"/>
      </w:tblGrid>
      <w:tr w:rsidR="00A53F3B" w14:paraId="7623CEEE" w14:textId="77777777" w:rsidTr="04AA80B5">
        <w:tc>
          <w:tcPr>
            <w:tcW w:w="10434" w:type="dxa"/>
            <w:tcBorders>
              <w:top w:val="nil"/>
              <w:left w:val="nil"/>
              <w:bottom w:val="nil"/>
              <w:right w:val="nil"/>
            </w:tcBorders>
            <w:shd w:val="clear" w:color="auto" w:fill="0066CC"/>
          </w:tcPr>
          <w:p w14:paraId="7623CEED" w14:textId="5346141F" w:rsidR="00A53F3B" w:rsidRPr="00A53F3B" w:rsidRDefault="002E67DE" w:rsidP="005022C7">
            <w:pPr>
              <w:pStyle w:val="Heading1"/>
              <w:numPr>
                <w:ilvl w:val="0"/>
                <w:numId w:val="1"/>
              </w:numPr>
              <w:ind w:left="579" w:right="284" w:hanging="567"/>
            </w:pPr>
            <w:bookmarkStart w:id="7" w:name="_Toc239361316"/>
            <w:r>
              <w:t>PRESCRIBED MEDICINE</w:t>
            </w:r>
            <w:r w:rsidR="005C38B6">
              <w:t>S</w:t>
            </w:r>
            <w:bookmarkEnd w:id="7"/>
          </w:p>
        </w:tc>
      </w:tr>
    </w:tbl>
    <w:p w14:paraId="7623CEEF" w14:textId="77777777" w:rsidR="00B35649" w:rsidRDefault="00B35649" w:rsidP="00B35649">
      <w:pPr>
        <w:pStyle w:val="Heading1"/>
        <w:ind w:right="284"/>
      </w:pPr>
    </w:p>
    <w:p w14:paraId="6DFB05D9" w14:textId="05F1ADB1" w:rsidR="00944B43" w:rsidRDefault="002E67DE" w:rsidP="002E67DE">
      <w:pPr>
        <w:pStyle w:val="Heading1"/>
        <w:ind w:left="851" w:right="284"/>
        <w:jc w:val="both"/>
        <w:rPr>
          <w:b w:val="0"/>
          <w:bCs w:val="0"/>
          <w:u w:val="none"/>
        </w:rPr>
      </w:pPr>
      <w:bookmarkStart w:id="8" w:name="_Toc205458877"/>
      <w:bookmarkStart w:id="9" w:name="_Toc239361317"/>
      <w:r w:rsidRPr="002E67DE">
        <w:rPr>
          <w:b w:val="0"/>
          <w:bCs w:val="0"/>
          <w:u w:val="none"/>
        </w:rPr>
        <w:t xml:space="preserve">Medicines should only be taken to school when essential; that is where it would be detrimental to a child’s health if the medicine were not administered during the school day. Staff at </w:t>
      </w:r>
      <w:r w:rsidR="007101B2">
        <w:rPr>
          <w:b w:val="0"/>
          <w:bCs w:val="0"/>
          <w:u w:val="none"/>
        </w:rPr>
        <w:t>Tornedale Infant</w:t>
      </w:r>
      <w:r w:rsidRPr="002E67DE">
        <w:rPr>
          <w:b w:val="0"/>
          <w:bCs w:val="0"/>
          <w:u w:val="none"/>
        </w:rPr>
        <w:t xml:space="preserve"> Academy will only administer medicines prescribed by a doctor, dentist, nurse prescriber or pharmacist prescriber</w:t>
      </w:r>
      <w:r w:rsidR="00573973">
        <w:rPr>
          <w:b w:val="0"/>
          <w:bCs w:val="0"/>
          <w:u w:val="none"/>
        </w:rPr>
        <w:t xml:space="preserve"> if it is provided </w:t>
      </w:r>
      <w:r w:rsidRPr="002E67DE">
        <w:rPr>
          <w:b w:val="0"/>
          <w:bCs w:val="0"/>
          <w:u w:val="none"/>
        </w:rPr>
        <w:t xml:space="preserve">in </w:t>
      </w:r>
      <w:r w:rsidR="00BD5486">
        <w:rPr>
          <w:b w:val="0"/>
          <w:bCs w:val="0"/>
          <w:u w:val="none"/>
        </w:rPr>
        <w:t xml:space="preserve">its </w:t>
      </w:r>
      <w:r w:rsidRPr="002E67DE">
        <w:rPr>
          <w:b w:val="0"/>
          <w:bCs w:val="0"/>
          <w:u w:val="none"/>
        </w:rPr>
        <w:t>original container as dispensed by a pharmacist</w:t>
      </w:r>
      <w:r w:rsidR="003A03EE">
        <w:rPr>
          <w:b w:val="0"/>
          <w:bCs w:val="0"/>
          <w:u w:val="none"/>
        </w:rPr>
        <w:t>,</w:t>
      </w:r>
      <w:r w:rsidRPr="002E67DE">
        <w:rPr>
          <w:b w:val="0"/>
          <w:bCs w:val="0"/>
          <w:u w:val="none"/>
        </w:rPr>
        <w:t xml:space="preserve"> </w:t>
      </w:r>
      <w:r w:rsidR="003A03EE">
        <w:rPr>
          <w:b w:val="0"/>
          <w:bCs w:val="0"/>
          <w:u w:val="none"/>
        </w:rPr>
        <w:t>showing</w:t>
      </w:r>
      <w:r w:rsidRPr="002E67DE">
        <w:rPr>
          <w:b w:val="0"/>
          <w:bCs w:val="0"/>
          <w:u w:val="none"/>
        </w:rPr>
        <w:t xml:space="preserve"> the prescriber’s instructions for administration</w:t>
      </w:r>
      <w:r w:rsidR="003A03EE">
        <w:rPr>
          <w:b w:val="0"/>
          <w:bCs w:val="0"/>
          <w:u w:val="none"/>
        </w:rPr>
        <w:t xml:space="preserve"> on the label</w:t>
      </w:r>
      <w:r w:rsidR="00943007">
        <w:rPr>
          <w:b w:val="0"/>
          <w:bCs w:val="0"/>
          <w:u w:val="none"/>
        </w:rPr>
        <w:t xml:space="preserve">, including </w:t>
      </w:r>
      <w:r w:rsidR="009E3859">
        <w:rPr>
          <w:b w:val="0"/>
          <w:bCs w:val="0"/>
          <w:u w:val="none"/>
        </w:rPr>
        <w:t>the child’s name</w:t>
      </w:r>
      <w:r w:rsidR="00AB0E35">
        <w:rPr>
          <w:b w:val="0"/>
          <w:bCs w:val="0"/>
          <w:u w:val="none"/>
        </w:rPr>
        <w:t xml:space="preserve"> and storage instructions</w:t>
      </w:r>
      <w:r w:rsidRPr="002E67DE">
        <w:rPr>
          <w:b w:val="0"/>
          <w:bCs w:val="0"/>
          <w:u w:val="none"/>
        </w:rPr>
        <w:t>.</w:t>
      </w:r>
      <w:bookmarkEnd w:id="8"/>
      <w:bookmarkEnd w:id="9"/>
      <w:r w:rsidRPr="002E67DE">
        <w:rPr>
          <w:b w:val="0"/>
          <w:bCs w:val="0"/>
          <w:u w:val="none"/>
        </w:rPr>
        <w:t xml:space="preserve"> </w:t>
      </w:r>
    </w:p>
    <w:p w14:paraId="23D2AC61" w14:textId="77777777" w:rsidR="00944B43" w:rsidRDefault="00944B43" w:rsidP="002E67DE">
      <w:pPr>
        <w:pStyle w:val="Heading1"/>
        <w:ind w:left="851" w:right="284"/>
        <w:jc w:val="both"/>
        <w:rPr>
          <w:b w:val="0"/>
          <w:bCs w:val="0"/>
          <w:u w:val="none"/>
        </w:rPr>
      </w:pPr>
    </w:p>
    <w:p w14:paraId="7623CEFB" w14:textId="1AEF990C" w:rsidR="00A53F3B" w:rsidRDefault="007A63A3" w:rsidP="00EB23F5">
      <w:pPr>
        <w:pStyle w:val="Heading1"/>
        <w:ind w:left="851" w:right="284"/>
        <w:jc w:val="both"/>
        <w:rPr>
          <w:b w:val="0"/>
          <w:bCs w:val="0"/>
          <w:u w:val="none"/>
        </w:rPr>
      </w:pPr>
      <w:bookmarkStart w:id="10" w:name="_Toc205458878"/>
      <w:bookmarkStart w:id="11" w:name="_Toc239361318"/>
      <w:r>
        <w:rPr>
          <w:b w:val="0"/>
          <w:bCs w:val="0"/>
          <w:u w:val="none"/>
        </w:rPr>
        <w:t>M</w:t>
      </w:r>
      <w:r w:rsidR="002E67DE" w:rsidRPr="002E67DE">
        <w:rPr>
          <w:b w:val="0"/>
          <w:bCs w:val="0"/>
          <w:u w:val="none"/>
        </w:rPr>
        <w:t xml:space="preserve">edicines that need to be taken three times a day </w:t>
      </w:r>
      <w:r w:rsidR="00E273A3">
        <w:rPr>
          <w:b w:val="0"/>
          <w:bCs w:val="0"/>
          <w:u w:val="none"/>
        </w:rPr>
        <w:t>sh</w:t>
      </w:r>
      <w:r w:rsidR="002E67DE" w:rsidRPr="002E67DE">
        <w:rPr>
          <w:b w:val="0"/>
          <w:bCs w:val="0"/>
          <w:u w:val="none"/>
        </w:rPr>
        <w:t>ould be taken in the morning, after school hours and at bedtime</w:t>
      </w:r>
      <w:r w:rsidR="00246436">
        <w:rPr>
          <w:b w:val="0"/>
          <w:bCs w:val="0"/>
          <w:u w:val="none"/>
        </w:rPr>
        <w:t>, alleviating the need for the medication to be brought to school</w:t>
      </w:r>
      <w:r w:rsidR="00156CB8">
        <w:rPr>
          <w:b w:val="0"/>
          <w:bCs w:val="0"/>
          <w:u w:val="none"/>
        </w:rPr>
        <w:t xml:space="preserve">.  </w:t>
      </w:r>
      <w:r w:rsidR="00EB23F5">
        <w:rPr>
          <w:b w:val="0"/>
          <w:bCs w:val="0"/>
          <w:u w:val="none"/>
        </w:rPr>
        <w:t>If there is a reason for this medication to be taken during the school day, the Headteacher’s permission must be sought and a suitable reason provided.</w:t>
      </w:r>
      <w:bookmarkEnd w:id="10"/>
      <w:bookmarkEnd w:id="11"/>
    </w:p>
    <w:p w14:paraId="7D1F57E0" w14:textId="77777777" w:rsidR="002E67DE" w:rsidRDefault="002E67DE" w:rsidP="00B35649">
      <w:pPr>
        <w:pStyle w:val="Heading1"/>
        <w:ind w:left="0" w:right="284"/>
        <w:rPr>
          <w:b w:val="0"/>
          <w:u w:val="none"/>
        </w:rPr>
      </w:pPr>
    </w:p>
    <w:tbl>
      <w:tblPr>
        <w:tblStyle w:val="TableGrid"/>
        <w:tblW w:w="0" w:type="auto"/>
        <w:tblInd w:w="272" w:type="dxa"/>
        <w:tblLook w:val="04A0" w:firstRow="1" w:lastRow="0" w:firstColumn="1" w:lastColumn="0" w:noHBand="0" w:noVBand="1"/>
      </w:tblPr>
      <w:tblGrid>
        <w:gridCol w:w="8250"/>
      </w:tblGrid>
      <w:tr w:rsidR="00A53F3B" w14:paraId="7623CEFD" w14:textId="77777777" w:rsidTr="04AA80B5">
        <w:tc>
          <w:tcPr>
            <w:tcW w:w="10706" w:type="dxa"/>
            <w:tcBorders>
              <w:top w:val="nil"/>
              <w:left w:val="nil"/>
              <w:bottom w:val="nil"/>
              <w:right w:val="nil"/>
            </w:tcBorders>
            <w:shd w:val="clear" w:color="auto" w:fill="0066CC"/>
          </w:tcPr>
          <w:p w14:paraId="7623CEFC" w14:textId="4CF2925A" w:rsidR="00A53F3B" w:rsidRPr="00A53F3B" w:rsidRDefault="007C7C6A" w:rsidP="005022C7">
            <w:pPr>
              <w:pStyle w:val="Heading1"/>
              <w:numPr>
                <w:ilvl w:val="0"/>
                <w:numId w:val="1"/>
              </w:numPr>
              <w:ind w:left="579" w:right="284" w:hanging="567"/>
            </w:pPr>
            <w:bookmarkStart w:id="12" w:name="_Toc239361319"/>
            <w:r>
              <w:t>NON-PRESCRIPTION (OVER THE COUNTER) MEDICATION</w:t>
            </w:r>
            <w:bookmarkEnd w:id="12"/>
          </w:p>
        </w:tc>
      </w:tr>
    </w:tbl>
    <w:p w14:paraId="7623CEFE" w14:textId="77777777" w:rsidR="00A53F3B" w:rsidRDefault="00A53F3B" w:rsidP="00B35649">
      <w:pPr>
        <w:pStyle w:val="Heading1"/>
        <w:ind w:right="284"/>
      </w:pPr>
    </w:p>
    <w:p w14:paraId="3823185C" w14:textId="63EC2996" w:rsidR="003813F8" w:rsidRDefault="005D15A4" w:rsidP="00513839">
      <w:pPr>
        <w:pStyle w:val="Heading1"/>
        <w:ind w:left="851" w:right="284"/>
        <w:jc w:val="both"/>
        <w:rPr>
          <w:b w:val="0"/>
          <w:bCs w:val="0"/>
          <w:u w:val="none"/>
        </w:rPr>
      </w:pPr>
      <w:bookmarkStart w:id="13" w:name="_Toc205458880"/>
      <w:bookmarkStart w:id="14" w:name="_Toc239361320"/>
      <w:r w:rsidRPr="005D15A4">
        <w:rPr>
          <w:b w:val="0"/>
          <w:bCs w:val="0"/>
          <w:u w:val="none"/>
        </w:rPr>
        <w:t xml:space="preserve">Non-prescription medicines may be administered to pupils at </w:t>
      </w:r>
      <w:r w:rsidR="00F63CE5">
        <w:rPr>
          <w:b w:val="0"/>
          <w:bCs w:val="0"/>
          <w:u w:val="none"/>
        </w:rPr>
        <w:t xml:space="preserve">Tornedale </w:t>
      </w:r>
      <w:r w:rsidRPr="005D15A4">
        <w:rPr>
          <w:b w:val="0"/>
          <w:bCs w:val="0"/>
          <w:u w:val="none"/>
        </w:rPr>
        <w:t xml:space="preserve">only with prior written consent from a parent or guardian and in accordance with the school’s established guidelines. </w:t>
      </w:r>
      <w:r w:rsidR="00EE4DE2">
        <w:rPr>
          <w:b w:val="0"/>
          <w:bCs w:val="0"/>
          <w:u w:val="none"/>
        </w:rPr>
        <w:t xml:space="preserve">Only </w:t>
      </w:r>
      <w:r w:rsidR="00181DE9">
        <w:rPr>
          <w:b w:val="0"/>
          <w:bCs w:val="0"/>
          <w:u w:val="none"/>
        </w:rPr>
        <w:t xml:space="preserve">recognized pain and allergy relief medication will be </w:t>
      </w:r>
      <w:r w:rsidR="00F73B76">
        <w:rPr>
          <w:b w:val="0"/>
          <w:bCs w:val="0"/>
          <w:u w:val="none"/>
        </w:rPr>
        <w:t>administered</w:t>
      </w:r>
      <w:r w:rsidR="00181DE9">
        <w:rPr>
          <w:b w:val="0"/>
          <w:bCs w:val="0"/>
          <w:u w:val="none"/>
        </w:rPr>
        <w:t xml:space="preserve"> such as </w:t>
      </w:r>
      <w:r w:rsidR="004A1CD8">
        <w:rPr>
          <w:b w:val="0"/>
          <w:bCs w:val="0"/>
          <w:u w:val="none"/>
        </w:rPr>
        <w:t>paracetamol</w:t>
      </w:r>
      <w:r w:rsidR="00F73B76">
        <w:rPr>
          <w:b w:val="0"/>
          <w:bCs w:val="0"/>
          <w:u w:val="none"/>
        </w:rPr>
        <w:t>, cough medication</w:t>
      </w:r>
      <w:r w:rsidR="004A1CD8">
        <w:rPr>
          <w:b w:val="0"/>
          <w:bCs w:val="0"/>
          <w:u w:val="none"/>
        </w:rPr>
        <w:t xml:space="preserve"> and </w:t>
      </w:r>
      <w:r w:rsidR="002C19E1">
        <w:rPr>
          <w:b w:val="0"/>
          <w:bCs w:val="0"/>
          <w:u w:val="none"/>
        </w:rPr>
        <w:t>antihistamine</w:t>
      </w:r>
      <w:r w:rsidR="008D4144">
        <w:rPr>
          <w:b w:val="0"/>
          <w:bCs w:val="0"/>
          <w:u w:val="none"/>
        </w:rPr>
        <w:t xml:space="preserve">.  Staff are only able to administer up to the maximum dose stated on the </w:t>
      </w:r>
      <w:r w:rsidR="00A759AC">
        <w:rPr>
          <w:b w:val="0"/>
          <w:bCs w:val="0"/>
          <w:u w:val="none"/>
        </w:rPr>
        <w:t>medication guidance.</w:t>
      </w:r>
      <w:r w:rsidR="00230AAB">
        <w:rPr>
          <w:b w:val="0"/>
          <w:bCs w:val="0"/>
          <w:u w:val="none"/>
        </w:rPr>
        <w:t xml:space="preserve">  </w:t>
      </w:r>
      <w:r w:rsidRPr="005D15A4">
        <w:rPr>
          <w:b w:val="0"/>
          <w:bCs w:val="0"/>
          <w:u w:val="none"/>
        </w:rPr>
        <w:t xml:space="preserve">Non-prescription medicines </w:t>
      </w:r>
      <w:r w:rsidR="00513839">
        <w:rPr>
          <w:b w:val="0"/>
          <w:bCs w:val="0"/>
          <w:u w:val="none"/>
        </w:rPr>
        <w:t xml:space="preserve">will </w:t>
      </w:r>
      <w:r w:rsidRPr="005D15A4">
        <w:rPr>
          <w:b w:val="0"/>
          <w:bCs w:val="0"/>
          <w:u w:val="none"/>
        </w:rPr>
        <w:t>only be used to address minor, short-term conditions</w:t>
      </w:r>
      <w:r w:rsidR="00513839">
        <w:rPr>
          <w:b w:val="0"/>
          <w:bCs w:val="0"/>
          <w:u w:val="none"/>
        </w:rPr>
        <w:t>.</w:t>
      </w:r>
      <w:bookmarkEnd w:id="13"/>
      <w:bookmarkEnd w:id="14"/>
    </w:p>
    <w:p w14:paraId="4C0B0D36" w14:textId="77777777" w:rsidR="003813F8" w:rsidRDefault="003813F8" w:rsidP="00D129D5">
      <w:pPr>
        <w:pStyle w:val="Heading1"/>
        <w:ind w:left="851" w:right="284"/>
        <w:rPr>
          <w:b w:val="0"/>
          <w:bCs w:val="0"/>
          <w:u w:val="none"/>
        </w:rPr>
      </w:pPr>
    </w:p>
    <w:p w14:paraId="50C7F841" w14:textId="58BFF5C6" w:rsidR="004B1788" w:rsidRDefault="00515524" w:rsidP="004B1788">
      <w:pPr>
        <w:pStyle w:val="Heading1"/>
        <w:ind w:left="851" w:right="284"/>
        <w:jc w:val="both"/>
        <w:rPr>
          <w:b w:val="0"/>
          <w:bCs w:val="0"/>
          <w:u w:val="none"/>
        </w:rPr>
      </w:pPr>
      <w:bookmarkStart w:id="15" w:name="_Toc205458881"/>
      <w:bookmarkStart w:id="16" w:name="_Toc239361321"/>
      <w:r>
        <w:rPr>
          <w:b w:val="0"/>
          <w:bCs w:val="0"/>
          <w:u w:val="none"/>
        </w:rPr>
        <w:t xml:space="preserve">Tornedale Infant Academy </w:t>
      </w:r>
      <w:r w:rsidRPr="00515524">
        <w:rPr>
          <w:b w:val="0"/>
          <w:bCs w:val="0"/>
          <w:u w:val="none"/>
        </w:rPr>
        <w:t>are unable to give children aspirin or medicines containing ibuprofen unless prescribed by a doctor</w:t>
      </w:r>
      <w:r w:rsidR="00881237">
        <w:rPr>
          <w:b w:val="0"/>
          <w:bCs w:val="0"/>
          <w:u w:val="none"/>
        </w:rPr>
        <w:t xml:space="preserve"> specifically for the child</w:t>
      </w:r>
      <w:r w:rsidRPr="00515524">
        <w:rPr>
          <w:b w:val="0"/>
          <w:bCs w:val="0"/>
          <w:u w:val="none"/>
        </w:rPr>
        <w:t xml:space="preserve">. </w:t>
      </w:r>
      <w:r w:rsidR="00B34054">
        <w:rPr>
          <w:b w:val="0"/>
          <w:bCs w:val="0"/>
          <w:u w:val="none"/>
        </w:rPr>
        <w:t xml:space="preserve">Eye drops and </w:t>
      </w:r>
      <w:proofErr w:type="spellStart"/>
      <w:r w:rsidR="00B34054">
        <w:rPr>
          <w:b w:val="0"/>
          <w:bCs w:val="0"/>
          <w:u w:val="none"/>
        </w:rPr>
        <w:t>ear</w:t>
      </w:r>
      <w:proofErr w:type="spellEnd"/>
      <w:r w:rsidR="00B34054">
        <w:rPr>
          <w:b w:val="0"/>
          <w:bCs w:val="0"/>
          <w:u w:val="none"/>
        </w:rPr>
        <w:t xml:space="preserve"> drops </w:t>
      </w:r>
      <w:r w:rsidR="00BC273B">
        <w:rPr>
          <w:b w:val="0"/>
          <w:bCs w:val="0"/>
          <w:u w:val="none"/>
        </w:rPr>
        <w:t>will only be administered if they are prescribed to the child</w:t>
      </w:r>
      <w:r w:rsidR="00881237">
        <w:rPr>
          <w:b w:val="0"/>
          <w:bCs w:val="0"/>
          <w:u w:val="none"/>
        </w:rPr>
        <w:t xml:space="preserve"> and are required more than 3 times a day</w:t>
      </w:r>
      <w:r w:rsidR="00BC273B">
        <w:rPr>
          <w:b w:val="0"/>
          <w:bCs w:val="0"/>
          <w:u w:val="none"/>
        </w:rPr>
        <w:t xml:space="preserve">.  </w:t>
      </w:r>
      <w:r w:rsidR="00A46A18">
        <w:rPr>
          <w:b w:val="0"/>
          <w:bCs w:val="0"/>
          <w:u w:val="none"/>
        </w:rPr>
        <w:t>P</w:t>
      </w:r>
      <w:r w:rsidRPr="00515524">
        <w:rPr>
          <w:b w:val="0"/>
          <w:bCs w:val="0"/>
          <w:u w:val="none"/>
        </w:rPr>
        <w:t xml:space="preserve">arents/carers will always be welcomed into school </w:t>
      </w:r>
      <w:r w:rsidR="00A82B28">
        <w:rPr>
          <w:b w:val="0"/>
          <w:bCs w:val="0"/>
          <w:u w:val="none"/>
        </w:rPr>
        <w:t>t</w:t>
      </w:r>
      <w:r w:rsidRPr="00515524">
        <w:rPr>
          <w:b w:val="0"/>
          <w:bCs w:val="0"/>
          <w:u w:val="none"/>
        </w:rPr>
        <w:t xml:space="preserve">o administer </w:t>
      </w:r>
      <w:r w:rsidR="001A003C">
        <w:rPr>
          <w:b w:val="0"/>
          <w:bCs w:val="0"/>
          <w:u w:val="none"/>
        </w:rPr>
        <w:t xml:space="preserve">any </w:t>
      </w:r>
      <w:r w:rsidRPr="00515524">
        <w:rPr>
          <w:b w:val="0"/>
          <w:bCs w:val="0"/>
          <w:u w:val="none"/>
        </w:rPr>
        <w:t>medic</w:t>
      </w:r>
      <w:r w:rsidR="00DF7757">
        <w:rPr>
          <w:b w:val="0"/>
          <w:bCs w:val="0"/>
          <w:u w:val="none"/>
        </w:rPr>
        <w:t>ation t</w:t>
      </w:r>
      <w:r w:rsidRPr="00515524">
        <w:rPr>
          <w:b w:val="0"/>
          <w:bCs w:val="0"/>
          <w:u w:val="none"/>
        </w:rPr>
        <w:t>o their child.</w:t>
      </w:r>
      <w:bookmarkEnd w:id="15"/>
      <w:bookmarkEnd w:id="16"/>
      <w:r w:rsidRPr="00515524">
        <w:rPr>
          <w:b w:val="0"/>
          <w:bCs w:val="0"/>
          <w:u w:val="none"/>
        </w:rPr>
        <w:t xml:space="preserve"> </w:t>
      </w:r>
      <w:bookmarkStart w:id="17" w:name="_Toc1125016271"/>
      <w:bookmarkStart w:id="18" w:name="_Toc182063070"/>
    </w:p>
    <w:bookmarkEnd w:id="17"/>
    <w:bookmarkEnd w:id="18"/>
    <w:p w14:paraId="7623CF16" w14:textId="77777777" w:rsidR="00A53F3B" w:rsidRDefault="00A53F3B" w:rsidP="00B35649">
      <w:pPr>
        <w:pStyle w:val="Heading1"/>
        <w:ind w:left="567" w:right="284"/>
        <w:rPr>
          <w:b w:val="0"/>
          <w:u w:val="none"/>
        </w:rPr>
      </w:pPr>
    </w:p>
    <w:tbl>
      <w:tblPr>
        <w:tblStyle w:val="TableGrid"/>
        <w:tblW w:w="0" w:type="auto"/>
        <w:tblInd w:w="272" w:type="dxa"/>
        <w:tblLook w:val="04A0" w:firstRow="1" w:lastRow="0" w:firstColumn="1" w:lastColumn="0" w:noHBand="0" w:noVBand="1"/>
      </w:tblPr>
      <w:tblGrid>
        <w:gridCol w:w="8250"/>
      </w:tblGrid>
      <w:tr w:rsidR="00A53F3B" w14:paraId="7623CF18" w14:textId="77777777" w:rsidTr="04AA80B5">
        <w:tc>
          <w:tcPr>
            <w:tcW w:w="10706" w:type="dxa"/>
            <w:tcBorders>
              <w:top w:val="nil"/>
              <w:left w:val="nil"/>
              <w:bottom w:val="nil"/>
              <w:right w:val="nil"/>
            </w:tcBorders>
            <w:shd w:val="clear" w:color="auto" w:fill="0066CC"/>
          </w:tcPr>
          <w:p w14:paraId="7623CF17" w14:textId="5F4CA65B" w:rsidR="00A53F3B" w:rsidRPr="00A53F3B" w:rsidRDefault="00320E65" w:rsidP="005022C7">
            <w:pPr>
              <w:pStyle w:val="Heading1"/>
              <w:numPr>
                <w:ilvl w:val="0"/>
                <w:numId w:val="1"/>
              </w:numPr>
              <w:ind w:left="579" w:right="284" w:hanging="567"/>
            </w:pPr>
            <w:bookmarkStart w:id="19" w:name="_Toc239361322"/>
            <w:r>
              <w:t>STORAGE OF MEDICATION</w:t>
            </w:r>
            <w:bookmarkEnd w:id="19"/>
          </w:p>
        </w:tc>
      </w:tr>
    </w:tbl>
    <w:p w14:paraId="7623CF19" w14:textId="77777777" w:rsidR="00A53F3B" w:rsidRDefault="00A53F3B" w:rsidP="00B35649">
      <w:pPr>
        <w:pStyle w:val="Heading1"/>
        <w:ind w:right="284"/>
      </w:pPr>
    </w:p>
    <w:p w14:paraId="55E6701F" w14:textId="77777777" w:rsidR="00917256" w:rsidRDefault="00320E65" w:rsidP="00593D77">
      <w:pPr>
        <w:pStyle w:val="Heading1"/>
        <w:ind w:left="851" w:right="284"/>
        <w:jc w:val="both"/>
        <w:rPr>
          <w:b w:val="0"/>
          <w:bCs w:val="0"/>
          <w:u w:val="none"/>
        </w:rPr>
      </w:pPr>
      <w:bookmarkStart w:id="20" w:name="_Toc205458883"/>
      <w:bookmarkStart w:id="21" w:name="_Toc239361323"/>
      <w:r w:rsidRPr="00320E65">
        <w:rPr>
          <w:b w:val="0"/>
          <w:bCs w:val="0"/>
          <w:u w:val="none"/>
        </w:rPr>
        <w:t>All medicines should be delivered to the school office by the parent or carer. In no circumstances should medicines be left in a child’s possession. Teachers and teaching assistants should not take receipt of any medicines.</w:t>
      </w:r>
      <w:bookmarkEnd w:id="20"/>
      <w:bookmarkEnd w:id="21"/>
      <w:r w:rsidRPr="00320E65">
        <w:rPr>
          <w:b w:val="0"/>
          <w:bCs w:val="0"/>
          <w:u w:val="none"/>
        </w:rPr>
        <w:t xml:space="preserve"> </w:t>
      </w:r>
    </w:p>
    <w:p w14:paraId="2F33C3F8" w14:textId="77777777" w:rsidR="00917256" w:rsidRDefault="00917256" w:rsidP="00593D77">
      <w:pPr>
        <w:pStyle w:val="Heading1"/>
        <w:ind w:left="851" w:right="284"/>
        <w:jc w:val="both"/>
        <w:rPr>
          <w:b w:val="0"/>
          <w:bCs w:val="0"/>
          <w:u w:val="none"/>
        </w:rPr>
      </w:pPr>
    </w:p>
    <w:p w14:paraId="09D70AF4" w14:textId="77777777" w:rsidR="0064688D" w:rsidRDefault="00320E65" w:rsidP="00593D77">
      <w:pPr>
        <w:pStyle w:val="Heading1"/>
        <w:ind w:left="851" w:right="284"/>
        <w:jc w:val="both"/>
        <w:rPr>
          <w:b w:val="0"/>
          <w:bCs w:val="0"/>
          <w:u w:val="none"/>
        </w:rPr>
      </w:pPr>
      <w:bookmarkStart w:id="22" w:name="_Toc205458884"/>
      <w:bookmarkStart w:id="23" w:name="_Toc239361324"/>
      <w:r w:rsidRPr="00320E65">
        <w:rPr>
          <w:b w:val="0"/>
          <w:bCs w:val="0"/>
          <w:u w:val="none"/>
        </w:rPr>
        <w:t xml:space="preserve">All medicines should be stored in accordance with product instructions (paying particular attention to temperature). Medicines will normally be kept in the school office or staffroom fridge and should not be kept in classrooms, with the exception of </w:t>
      </w:r>
      <w:r w:rsidR="00F34B5D">
        <w:rPr>
          <w:b w:val="0"/>
          <w:bCs w:val="0"/>
          <w:u w:val="none"/>
        </w:rPr>
        <w:t xml:space="preserve">antihistamine, </w:t>
      </w:r>
      <w:r w:rsidRPr="00320E65">
        <w:rPr>
          <w:b w:val="0"/>
          <w:bCs w:val="0"/>
          <w:u w:val="none"/>
        </w:rPr>
        <w:t>adrenaline pens and inhalers.</w:t>
      </w:r>
      <w:bookmarkEnd w:id="22"/>
      <w:bookmarkEnd w:id="23"/>
      <w:r w:rsidRPr="00320E65">
        <w:rPr>
          <w:b w:val="0"/>
          <w:bCs w:val="0"/>
          <w:u w:val="none"/>
        </w:rPr>
        <w:t xml:space="preserve"> </w:t>
      </w:r>
    </w:p>
    <w:p w14:paraId="3D1FCBE4" w14:textId="6E514392" w:rsidR="0064688D" w:rsidRDefault="0064688D" w:rsidP="00AE6850">
      <w:pPr>
        <w:pStyle w:val="Heading1"/>
        <w:ind w:right="284"/>
        <w:jc w:val="both"/>
        <w:rPr>
          <w:b w:val="0"/>
          <w:bCs w:val="0"/>
          <w:u w:val="none"/>
        </w:rPr>
      </w:pPr>
    </w:p>
    <w:p w14:paraId="2C23D603" w14:textId="77777777" w:rsidR="00914D49" w:rsidRDefault="00320E65" w:rsidP="00593D77">
      <w:pPr>
        <w:pStyle w:val="Heading1"/>
        <w:ind w:left="851" w:right="284"/>
        <w:jc w:val="both"/>
        <w:rPr>
          <w:b w:val="0"/>
          <w:bCs w:val="0"/>
          <w:u w:val="none"/>
        </w:rPr>
      </w:pPr>
      <w:bookmarkStart w:id="24" w:name="_Toc205458885"/>
      <w:bookmarkStart w:id="25" w:name="_Toc239361325"/>
      <w:r w:rsidRPr="00320E65">
        <w:rPr>
          <w:b w:val="0"/>
          <w:bCs w:val="0"/>
          <w:u w:val="none"/>
        </w:rPr>
        <w:t xml:space="preserve">All medicines must be stored in the supplied container </w:t>
      </w:r>
      <w:r w:rsidR="001D45E8">
        <w:rPr>
          <w:b w:val="0"/>
          <w:bCs w:val="0"/>
          <w:u w:val="none"/>
        </w:rPr>
        <w:t>(</w:t>
      </w:r>
      <w:r w:rsidR="00AE6850">
        <w:rPr>
          <w:b w:val="0"/>
          <w:bCs w:val="0"/>
          <w:u w:val="none"/>
        </w:rPr>
        <w:t xml:space="preserve">with the information leaflet still in the container if </w:t>
      </w:r>
      <w:r w:rsidR="00F978FC">
        <w:rPr>
          <w:b w:val="0"/>
          <w:bCs w:val="0"/>
          <w:u w:val="none"/>
        </w:rPr>
        <w:t>applicable</w:t>
      </w:r>
      <w:r w:rsidR="00AE6850">
        <w:rPr>
          <w:b w:val="0"/>
          <w:bCs w:val="0"/>
          <w:u w:val="none"/>
        </w:rPr>
        <w:t xml:space="preserve">) </w:t>
      </w:r>
      <w:r w:rsidRPr="00320E65">
        <w:rPr>
          <w:b w:val="0"/>
          <w:bCs w:val="0"/>
          <w:u w:val="none"/>
        </w:rPr>
        <w:t>and be clearly labelled with the name of the child; the name and dose of the medicine and the frequency of administration.</w:t>
      </w:r>
      <w:bookmarkEnd w:id="24"/>
      <w:bookmarkEnd w:id="25"/>
      <w:r w:rsidRPr="00320E65">
        <w:rPr>
          <w:b w:val="0"/>
          <w:bCs w:val="0"/>
          <w:u w:val="none"/>
        </w:rPr>
        <w:t xml:space="preserve"> </w:t>
      </w:r>
    </w:p>
    <w:p w14:paraId="2BD64785" w14:textId="77777777" w:rsidR="00914D49" w:rsidRDefault="00914D49" w:rsidP="00593D77">
      <w:pPr>
        <w:pStyle w:val="Heading1"/>
        <w:ind w:left="851" w:right="284"/>
        <w:jc w:val="both"/>
        <w:rPr>
          <w:b w:val="0"/>
          <w:bCs w:val="0"/>
          <w:u w:val="none"/>
        </w:rPr>
      </w:pPr>
    </w:p>
    <w:p w14:paraId="7623CF1F" w14:textId="44D1F935" w:rsidR="00593D77" w:rsidRDefault="00320E65" w:rsidP="00593D77">
      <w:pPr>
        <w:pStyle w:val="Heading1"/>
        <w:ind w:left="851" w:right="284"/>
        <w:jc w:val="both"/>
        <w:rPr>
          <w:b w:val="0"/>
          <w:bCs w:val="0"/>
          <w:u w:val="none"/>
        </w:rPr>
      </w:pPr>
      <w:bookmarkStart w:id="26" w:name="_Toc205458886"/>
      <w:bookmarkStart w:id="27" w:name="_Toc239361326"/>
      <w:r w:rsidRPr="00320E65">
        <w:rPr>
          <w:b w:val="0"/>
          <w:bCs w:val="0"/>
          <w:u w:val="none"/>
        </w:rPr>
        <w:t xml:space="preserve">All emergency medicines, such as asthma inhalers and adrenaline pens, should be readily available to </w:t>
      </w:r>
      <w:r w:rsidR="004455B5">
        <w:rPr>
          <w:b w:val="0"/>
          <w:bCs w:val="0"/>
          <w:u w:val="none"/>
        </w:rPr>
        <w:t>all</w:t>
      </w:r>
      <w:r w:rsidRPr="00320E65">
        <w:rPr>
          <w:b w:val="0"/>
          <w:bCs w:val="0"/>
          <w:u w:val="none"/>
        </w:rPr>
        <w:t xml:space="preserve"> staff and </w:t>
      </w:r>
      <w:r w:rsidR="004455B5">
        <w:rPr>
          <w:b w:val="0"/>
          <w:bCs w:val="0"/>
          <w:u w:val="none"/>
        </w:rPr>
        <w:t xml:space="preserve">will be </w:t>
      </w:r>
      <w:r w:rsidRPr="00320E65">
        <w:rPr>
          <w:b w:val="0"/>
          <w:bCs w:val="0"/>
          <w:u w:val="none"/>
        </w:rPr>
        <w:t>kept in the classroom</w:t>
      </w:r>
      <w:r w:rsidR="004455B5">
        <w:rPr>
          <w:b w:val="0"/>
          <w:bCs w:val="0"/>
          <w:u w:val="none"/>
        </w:rPr>
        <w:t>’s first aid cupboard</w:t>
      </w:r>
      <w:r w:rsidRPr="00320E65">
        <w:rPr>
          <w:b w:val="0"/>
          <w:bCs w:val="0"/>
          <w:u w:val="none"/>
        </w:rPr>
        <w:t xml:space="preserve">. </w:t>
      </w:r>
      <w:r w:rsidR="00682CB0">
        <w:rPr>
          <w:b w:val="0"/>
          <w:bCs w:val="0"/>
          <w:u w:val="none"/>
        </w:rPr>
        <w:t>All children who have emergency medication will have a</w:t>
      </w:r>
      <w:r w:rsidR="004C0688">
        <w:rPr>
          <w:b w:val="0"/>
          <w:bCs w:val="0"/>
          <w:u w:val="none"/>
        </w:rPr>
        <w:t xml:space="preserve">n alert card </w:t>
      </w:r>
      <w:r w:rsidR="00DD25F3">
        <w:rPr>
          <w:b w:val="0"/>
          <w:bCs w:val="0"/>
          <w:u w:val="none"/>
        </w:rPr>
        <w:t xml:space="preserve">displayed in the first aid cupboard </w:t>
      </w:r>
      <w:r w:rsidR="004C0688">
        <w:rPr>
          <w:b w:val="0"/>
          <w:bCs w:val="0"/>
          <w:u w:val="none"/>
        </w:rPr>
        <w:t xml:space="preserve">with their photograph, details of their condition and what to do </w:t>
      </w:r>
      <w:r w:rsidR="00F81A55">
        <w:rPr>
          <w:b w:val="0"/>
          <w:bCs w:val="0"/>
          <w:u w:val="none"/>
        </w:rPr>
        <w:t>when they require their medication.</w:t>
      </w:r>
      <w:bookmarkEnd w:id="26"/>
      <w:bookmarkEnd w:id="27"/>
    </w:p>
    <w:p w14:paraId="7623CF29" w14:textId="77777777" w:rsidR="00A53F3B" w:rsidRDefault="00A53F3B" w:rsidP="00B35649">
      <w:pPr>
        <w:pStyle w:val="Heading1"/>
        <w:ind w:left="567" w:right="284"/>
        <w:rPr>
          <w:b w:val="0"/>
          <w:u w:val="none"/>
        </w:rPr>
      </w:pPr>
    </w:p>
    <w:tbl>
      <w:tblPr>
        <w:tblStyle w:val="TableGrid"/>
        <w:tblW w:w="0" w:type="auto"/>
        <w:tblInd w:w="272" w:type="dxa"/>
        <w:tblLook w:val="04A0" w:firstRow="1" w:lastRow="0" w:firstColumn="1" w:lastColumn="0" w:noHBand="0" w:noVBand="1"/>
      </w:tblPr>
      <w:tblGrid>
        <w:gridCol w:w="8250"/>
      </w:tblGrid>
      <w:tr w:rsidR="00A53F3B" w14:paraId="7623CF2B" w14:textId="77777777" w:rsidTr="04AA80B5">
        <w:tc>
          <w:tcPr>
            <w:tcW w:w="10706" w:type="dxa"/>
            <w:tcBorders>
              <w:top w:val="nil"/>
              <w:left w:val="nil"/>
              <w:bottom w:val="nil"/>
              <w:right w:val="nil"/>
            </w:tcBorders>
            <w:shd w:val="clear" w:color="auto" w:fill="0066CC"/>
          </w:tcPr>
          <w:p w14:paraId="7623CF2A" w14:textId="6DB1CC70" w:rsidR="00A53F3B" w:rsidRPr="00A53F3B" w:rsidRDefault="00596775" w:rsidP="005022C7">
            <w:pPr>
              <w:pStyle w:val="Heading1"/>
              <w:numPr>
                <w:ilvl w:val="0"/>
                <w:numId w:val="1"/>
              </w:numPr>
              <w:ind w:left="579" w:right="284" w:hanging="567"/>
            </w:pPr>
            <w:bookmarkStart w:id="28" w:name="_Toc239361327"/>
            <w:r>
              <w:t>DISPOSAL OF MEDICATION</w:t>
            </w:r>
            <w:bookmarkEnd w:id="28"/>
          </w:p>
        </w:tc>
      </w:tr>
    </w:tbl>
    <w:p w14:paraId="7623CF2C" w14:textId="77777777" w:rsidR="00A53F3B" w:rsidRDefault="00A53F3B" w:rsidP="00B35649">
      <w:pPr>
        <w:pStyle w:val="Heading1"/>
        <w:ind w:right="284"/>
      </w:pPr>
    </w:p>
    <w:p w14:paraId="7623CF30" w14:textId="6F054F15" w:rsidR="003D5288" w:rsidRDefault="00596775" w:rsidP="00593D77">
      <w:pPr>
        <w:pStyle w:val="Heading1"/>
        <w:ind w:left="851" w:right="284"/>
        <w:jc w:val="both"/>
        <w:rPr>
          <w:b w:val="0"/>
          <w:bCs w:val="0"/>
          <w:u w:val="none"/>
        </w:rPr>
      </w:pPr>
      <w:bookmarkStart w:id="29" w:name="_Toc205458888"/>
      <w:bookmarkStart w:id="30" w:name="_Toc239361328"/>
      <w:r w:rsidRPr="00596775">
        <w:rPr>
          <w:b w:val="0"/>
          <w:bCs w:val="0"/>
          <w:u w:val="none"/>
        </w:rPr>
        <w:t xml:space="preserve">Staff should not dispose of medicines. Parents are responsible for ensuring that date-expired </w:t>
      </w:r>
      <w:r w:rsidR="00132C6E">
        <w:rPr>
          <w:b w:val="0"/>
          <w:bCs w:val="0"/>
          <w:u w:val="none"/>
        </w:rPr>
        <w:t xml:space="preserve">or </w:t>
      </w:r>
      <w:r w:rsidRPr="00596775">
        <w:rPr>
          <w:b w:val="0"/>
          <w:bCs w:val="0"/>
          <w:u w:val="none"/>
        </w:rPr>
        <w:t xml:space="preserve">medicines </w:t>
      </w:r>
      <w:r w:rsidR="00132C6E">
        <w:rPr>
          <w:b w:val="0"/>
          <w:bCs w:val="0"/>
          <w:u w:val="none"/>
        </w:rPr>
        <w:t xml:space="preserve">that are no longer required </w:t>
      </w:r>
      <w:r w:rsidRPr="00596775">
        <w:rPr>
          <w:b w:val="0"/>
          <w:bCs w:val="0"/>
          <w:u w:val="none"/>
        </w:rPr>
        <w:t>are returned to the pharmacy for safe disposal.</w:t>
      </w:r>
      <w:bookmarkEnd w:id="29"/>
      <w:bookmarkEnd w:id="30"/>
      <w:r w:rsidRPr="00596775">
        <w:rPr>
          <w:b w:val="0"/>
          <w:bCs w:val="0"/>
          <w:u w:val="none"/>
        </w:rPr>
        <w:t xml:space="preserve"> </w:t>
      </w:r>
    </w:p>
    <w:p w14:paraId="5BB8C420" w14:textId="77777777" w:rsidR="006F5D38" w:rsidRDefault="006F5D38" w:rsidP="00593D77">
      <w:pPr>
        <w:pStyle w:val="Heading1"/>
        <w:ind w:left="851" w:right="284"/>
        <w:jc w:val="both"/>
        <w:rPr>
          <w:b w:val="0"/>
          <w:bCs w:val="0"/>
          <w:u w:val="none"/>
        </w:rPr>
      </w:pPr>
    </w:p>
    <w:p w14:paraId="3B6BF221" w14:textId="0075A7B2" w:rsidR="006F5D38" w:rsidRDefault="006F5D38" w:rsidP="00593D77">
      <w:pPr>
        <w:pStyle w:val="Heading1"/>
        <w:ind w:left="851" w:right="284"/>
        <w:jc w:val="both"/>
        <w:rPr>
          <w:b w:val="0"/>
          <w:bCs w:val="0"/>
          <w:u w:val="none"/>
        </w:rPr>
      </w:pPr>
      <w:bookmarkStart w:id="31" w:name="_Toc205458889"/>
      <w:bookmarkStart w:id="32" w:name="_Toc239361329"/>
      <w:r>
        <w:rPr>
          <w:b w:val="0"/>
          <w:bCs w:val="0"/>
          <w:u w:val="none"/>
        </w:rPr>
        <w:t>Sharps boxes should always be used for the disposal of needles.</w:t>
      </w:r>
      <w:bookmarkEnd w:id="31"/>
      <w:bookmarkEnd w:id="32"/>
    </w:p>
    <w:p w14:paraId="6876CEC5" w14:textId="77777777" w:rsidR="00311B0C" w:rsidRDefault="00311B0C" w:rsidP="00593D77">
      <w:pPr>
        <w:pStyle w:val="Heading1"/>
        <w:ind w:left="851" w:right="284"/>
        <w:jc w:val="both"/>
        <w:rPr>
          <w:b w:val="0"/>
          <w:u w:val="none"/>
        </w:rPr>
      </w:pPr>
    </w:p>
    <w:tbl>
      <w:tblPr>
        <w:tblStyle w:val="TableGrid"/>
        <w:tblW w:w="0" w:type="auto"/>
        <w:tblInd w:w="272" w:type="dxa"/>
        <w:tblLook w:val="04A0" w:firstRow="1" w:lastRow="0" w:firstColumn="1" w:lastColumn="0" w:noHBand="0" w:noVBand="1"/>
      </w:tblPr>
      <w:tblGrid>
        <w:gridCol w:w="8250"/>
      </w:tblGrid>
      <w:tr w:rsidR="00A53F3B" w14:paraId="7623CF4D" w14:textId="77777777" w:rsidTr="006D6EE7">
        <w:tc>
          <w:tcPr>
            <w:tcW w:w="10434" w:type="dxa"/>
            <w:tcBorders>
              <w:top w:val="nil"/>
              <w:left w:val="nil"/>
              <w:bottom w:val="nil"/>
              <w:right w:val="nil"/>
            </w:tcBorders>
            <w:shd w:val="clear" w:color="auto" w:fill="0066CC"/>
          </w:tcPr>
          <w:p w14:paraId="7623CF4C" w14:textId="09B25EDC" w:rsidR="00A53F3B" w:rsidRPr="00A53F3B" w:rsidRDefault="00CA13A1" w:rsidP="005022C7">
            <w:pPr>
              <w:pStyle w:val="Heading1"/>
              <w:numPr>
                <w:ilvl w:val="0"/>
                <w:numId w:val="1"/>
              </w:numPr>
              <w:ind w:left="579" w:right="284" w:hanging="567"/>
            </w:pPr>
            <w:bookmarkStart w:id="33" w:name="_Toc712695675"/>
            <w:bookmarkStart w:id="34" w:name="_Toc182063093"/>
            <w:r>
              <w:br w:type="page"/>
            </w:r>
            <w:bookmarkStart w:id="35" w:name="_Toc239361330"/>
            <w:bookmarkEnd w:id="33"/>
            <w:bookmarkEnd w:id="34"/>
            <w:r w:rsidR="00D274A1">
              <w:t>SCHOOL TRIPS AND OUTINGS</w:t>
            </w:r>
            <w:bookmarkEnd w:id="35"/>
          </w:p>
        </w:tc>
      </w:tr>
    </w:tbl>
    <w:p w14:paraId="7623CF4E" w14:textId="77777777" w:rsidR="00A53F3B" w:rsidRDefault="00A53F3B" w:rsidP="00B35649">
      <w:pPr>
        <w:pStyle w:val="Heading1"/>
        <w:ind w:right="284"/>
      </w:pPr>
    </w:p>
    <w:p w14:paraId="7623CF57" w14:textId="62EC2684" w:rsidR="00A53F3B" w:rsidRDefault="00D274A1" w:rsidP="00D274A1">
      <w:pPr>
        <w:pStyle w:val="Heading1"/>
        <w:ind w:left="851" w:right="284"/>
        <w:jc w:val="both"/>
        <w:rPr>
          <w:b w:val="0"/>
          <w:bCs w:val="0"/>
          <w:u w:val="none"/>
        </w:rPr>
      </w:pPr>
      <w:bookmarkStart w:id="36" w:name="_Toc205458891"/>
      <w:bookmarkStart w:id="37" w:name="_Toc239361331"/>
      <w:r w:rsidRPr="00D274A1">
        <w:rPr>
          <w:b w:val="0"/>
          <w:bCs w:val="0"/>
          <w:u w:val="none"/>
        </w:rPr>
        <w:t>Children with medical needs are given the same opportunities as other children. Staff may need to consider what reasonable adjustments they might make to enable children with medical needs to participate fully and safely on visits. This may include carrying out a risk assessment for such children. The school</w:t>
      </w:r>
      <w:r w:rsidR="00F67686">
        <w:rPr>
          <w:b w:val="0"/>
          <w:bCs w:val="0"/>
          <w:u w:val="none"/>
        </w:rPr>
        <w:t>’s Education</w:t>
      </w:r>
      <w:r w:rsidRPr="00D274A1">
        <w:rPr>
          <w:b w:val="0"/>
          <w:bCs w:val="0"/>
          <w:u w:val="none"/>
        </w:rPr>
        <w:t xml:space="preserve"> </w:t>
      </w:r>
      <w:r w:rsidR="00F67686">
        <w:rPr>
          <w:b w:val="0"/>
          <w:bCs w:val="0"/>
          <w:u w:val="none"/>
        </w:rPr>
        <w:t>Vi</w:t>
      </w:r>
      <w:r w:rsidRPr="00D274A1">
        <w:rPr>
          <w:b w:val="0"/>
          <w:bCs w:val="0"/>
          <w:u w:val="none"/>
        </w:rPr>
        <w:t>sit</w:t>
      </w:r>
      <w:r w:rsidR="007B7856">
        <w:rPr>
          <w:b w:val="0"/>
          <w:bCs w:val="0"/>
          <w:u w:val="none"/>
        </w:rPr>
        <w:t>s</w:t>
      </w:r>
      <w:r w:rsidRPr="00D274A1">
        <w:rPr>
          <w:b w:val="0"/>
          <w:bCs w:val="0"/>
          <w:u w:val="none"/>
        </w:rPr>
        <w:t xml:space="preserve"> </w:t>
      </w:r>
      <w:r w:rsidR="00F67686">
        <w:rPr>
          <w:b w:val="0"/>
          <w:bCs w:val="0"/>
          <w:u w:val="none"/>
        </w:rPr>
        <w:t>C</w:t>
      </w:r>
      <w:r w:rsidRPr="00D274A1">
        <w:rPr>
          <w:b w:val="0"/>
          <w:bCs w:val="0"/>
          <w:u w:val="none"/>
        </w:rPr>
        <w:t xml:space="preserve">oordinator will be responsible for tabulating medical information for each child and </w:t>
      </w:r>
      <w:r w:rsidR="007B7856">
        <w:rPr>
          <w:b w:val="0"/>
          <w:bCs w:val="0"/>
          <w:u w:val="none"/>
        </w:rPr>
        <w:t>the Visit Lead</w:t>
      </w:r>
      <w:r w:rsidRPr="00D274A1">
        <w:rPr>
          <w:b w:val="0"/>
          <w:bCs w:val="0"/>
          <w:u w:val="none"/>
        </w:rPr>
        <w:t xml:space="preserve"> will hav</w:t>
      </w:r>
      <w:r w:rsidR="007B7856">
        <w:rPr>
          <w:b w:val="0"/>
          <w:bCs w:val="0"/>
          <w:u w:val="none"/>
        </w:rPr>
        <w:t>e</w:t>
      </w:r>
      <w:r w:rsidRPr="00D274A1">
        <w:rPr>
          <w:b w:val="0"/>
          <w:bCs w:val="0"/>
          <w:u w:val="none"/>
        </w:rPr>
        <w:t xml:space="preserve"> responsibility for </w:t>
      </w:r>
      <w:r w:rsidR="008B58FA">
        <w:rPr>
          <w:b w:val="0"/>
          <w:bCs w:val="0"/>
          <w:u w:val="none"/>
        </w:rPr>
        <w:t xml:space="preserve">ensuring </w:t>
      </w:r>
      <w:r w:rsidRPr="00D274A1">
        <w:rPr>
          <w:b w:val="0"/>
          <w:bCs w:val="0"/>
          <w:u w:val="none"/>
        </w:rPr>
        <w:t>the administration of all medication.</w:t>
      </w:r>
      <w:bookmarkEnd w:id="36"/>
      <w:bookmarkEnd w:id="37"/>
      <w:r w:rsidRPr="00D274A1">
        <w:rPr>
          <w:b w:val="0"/>
          <w:bCs w:val="0"/>
          <w:u w:val="none"/>
        </w:rPr>
        <w:t xml:space="preserve"> </w:t>
      </w:r>
    </w:p>
    <w:p w14:paraId="7C4ABCE4" w14:textId="77777777" w:rsidR="00D274A1" w:rsidRDefault="00D274A1" w:rsidP="00D274A1">
      <w:pPr>
        <w:pStyle w:val="Heading1"/>
        <w:ind w:left="851" w:right="284"/>
        <w:rPr>
          <w:b w:val="0"/>
          <w:u w:val="none"/>
        </w:rPr>
      </w:pPr>
    </w:p>
    <w:tbl>
      <w:tblPr>
        <w:tblStyle w:val="TableGrid"/>
        <w:tblW w:w="0" w:type="auto"/>
        <w:tblInd w:w="272" w:type="dxa"/>
        <w:tblLook w:val="04A0" w:firstRow="1" w:lastRow="0" w:firstColumn="1" w:lastColumn="0" w:noHBand="0" w:noVBand="1"/>
      </w:tblPr>
      <w:tblGrid>
        <w:gridCol w:w="8250"/>
      </w:tblGrid>
      <w:tr w:rsidR="00B35649" w14:paraId="7623CF59" w14:textId="77777777" w:rsidTr="04AA80B5">
        <w:tc>
          <w:tcPr>
            <w:tcW w:w="10706" w:type="dxa"/>
            <w:tcBorders>
              <w:top w:val="nil"/>
              <w:left w:val="nil"/>
              <w:bottom w:val="nil"/>
              <w:right w:val="nil"/>
            </w:tcBorders>
            <w:shd w:val="clear" w:color="auto" w:fill="0066CC"/>
          </w:tcPr>
          <w:p w14:paraId="7623CF58" w14:textId="34AA37CA" w:rsidR="00B35649" w:rsidRPr="00A53F3B" w:rsidRDefault="00CA4CA1" w:rsidP="005022C7">
            <w:pPr>
              <w:pStyle w:val="Heading1"/>
              <w:numPr>
                <w:ilvl w:val="0"/>
                <w:numId w:val="1"/>
              </w:numPr>
              <w:ind w:left="579" w:right="284" w:hanging="567"/>
            </w:pPr>
            <w:bookmarkStart w:id="38" w:name="_Toc239361332"/>
            <w:r>
              <w:t>ROLES AND RESPONSIBILITIES</w:t>
            </w:r>
            <w:bookmarkEnd w:id="38"/>
          </w:p>
        </w:tc>
      </w:tr>
    </w:tbl>
    <w:p w14:paraId="7623CF5A" w14:textId="77777777" w:rsidR="00B35649" w:rsidRDefault="00B35649" w:rsidP="00B35649">
      <w:pPr>
        <w:pStyle w:val="Heading1"/>
        <w:ind w:right="284"/>
      </w:pPr>
    </w:p>
    <w:p w14:paraId="103DD1C3" w14:textId="36DCB47A" w:rsidR="003F5773" w:rsidRPr="00CD1068" w:rsidRDefault="00CA4CA1" w:rsidP="003F5773">
      <w:pPr>
        <w:pStyle w:val="Heading1"/>
        <w:ind w:left="851" w:right="284"/>
        <w:rPr>
          <w:u w:val="none"/>
        </w:rPr>
      </w:pPr>
      <w:bookmarkStart w:id="39" w:name="_Toc205458893"/>
      <w:bookmarkStart w:id="40" w:name="_Toc239361333"/>
      <w:r w:rsidRPr="00CD1068">
        <w:rPr>
          <w:u w:val="none"/>
        </w:rPr>
        <w:t>Parent/Care</w:t>
      </w:r>
      <w:r w:rsidR="003F5773" w:rsidRPr="00CD1068">
        <w:rPr>
          <w:u w:val="none"/>
        </w:rPr>
        <w:t>r</w:t>
      </w:r>
      <w:r w:rsidR="00CD1068">
        <w:rPr>
          <w:u w:val="none"/>
        </w:rPr>
        <w:t>’s will:</w:t>
      </w:r>
      <w:bookmarkEnd w:id="39"/>
      <w:bookmarkEnd w:id="40"/>
    </w:p>
    <w:p w14:paraId="1DD1C710" w14:textId="77777777" w:rsidR="00F30218" w:rsidRPr="00CD1068" w:rsidRDefault="00F30218" w:rsidP="003F5773">
      <w:pPr>
        <w:pStyle w:val="Heading1"/>
        <w:ind w:left="851" w:right="284"/>
        <w:rPr>
          <w:u w:val="none"/>
        </w:rPr>
      </w:pPr>
    </w:p>
    <w:p w14:paraId="1EF0EC8A" w14:textId="4DFFBDA0" w:rsidR="00F30218" w:rsidRDefault="00CA4CA1" w:rsidP="00F30218">
      <w:pPr>
        <w:pStyle w:val="Heading1"/>
        <w:numPr>
          <w:ilvl w:val="0"/>
          <w:numId w:val="10"/>
        </w:numPr>
        <w:ind w:left="1418" w:right="284" w:hanging="567"/>
        <w:rPr>
          <w:b w:val="0"/>
          <w:bCs w:val="0"/>
          <w:u w:val="none"/>
        </w:rPr>
      </w:pPr>
      <w:bookmarkStart w:id="41" w:name="_Toc205458894"/>
      <w:bookmarkStart w:id="42" w:name="_Toc239361334"/>
      <w:r w:rsidRPr="00CA4CA1">
        <w:rPr>
          <w:b w:val="0"/>
          <w:bCs w:val="0"/>
          <w:u w:val="none"/>
        </w:rPr>
        <w:t>give sufficient information about their child’s medical needs if treatment or special care is required.</w:t>
      </w:r>
      <w:bookmarkEnd w:id="41"/>
      <w:bookmarkEnd w:id="42"/>
      <w:r w:rsidRPr="00CA4CA1">
        <w:rPr>
          <w:b w:val="0"/>
          <w:bCs w:val="0"/>
          <w:u w:val="none"/>
        </w:rPr>
        <w:t xml:space="preserve"> </w:t>
      </w:r>
    </w:p>
    <w:p w14:paraId="1BEC7A08" w14:textId="00DA120F" w:rsidR="003E2393" w:rsidRDefault="00B17C48" w:rsidP="00F30218">
      <w:pPr>
        <w:pStyle w:val="Heading1"/>
        <w:numPr>
          <w:ilvl w:val="0"/>
          <w:numId w:val="10"/>
        </w:numPr>
        <w:ind w:left="1418" w:right="284" w:hanging="567"/>
        <w:rPr>
          <w:b w:val="0"/>
          <w:bCs w:val="0"/>
          <w:u w:val="none"/>
        </w:rPr>
      </w:pPr>
      <w:bookmarkStart w:id="43" w:name="_Toc205458895"/>
      <w:bookmarkStart w:id="44" w:name="_Toc239361335"/>
      <w:r>
        <w:rPr>
          <w:b w:val="0"/>
          <w:bCs w:val="0"/>
          <w:u w:val="none"/>
        </w:rPr>
        <w:t>d</w:t>
      </w:r>
      <w:r w:rsidR="00CA4CA1" w:rsidRPr="00CA4CA1">
        <w:rPr>
          <w:b w:val="0"/>
          <w:bCs w:val="0"/>
          <w:u w:val="none"/>
        </w:rPr>
        <w:t>eliver all medicines to the school office in person.</w:t>
      </w:r>
      <w:bookmarkEnd w:id="43"/>
      <w:bookmarkEnd w:id="44"/>
      <w:r w:rsidR="00CA4CA1" w:rsidRPr="00CA4CA1">
        <w:rPr>
          <w:b w:val="0"/>
          <w:bCs w:val="0"/>
          <w:u w:val="none"/>
        </w:rPr>
        <w:t xml:space="preserve"> </w:t>
      </w:r>
    </w:p>
    <w:p w14:paraId="279CC085" w14:textId="7E3E1B50" w:rsidR="00F30218" w:rsidRDefault="00B17C48" w:rsidP="00F30218">
      <w:pPr>
        <w:pStyle w:val="Heading1"/>
        <w:numPr>
          <w:ilvl w:val="0"/>
          <w:numId w:val="10"/>
        </w:numPr>
        <w:ind w:left="1418" w:right="284" w:hanging="567"/>
        <w:rPr>
          <w:b w:val="0"/>
          <w:bCs w:val="0"/>
          <w:u w:val="none"/>
        </w:rPr>
      </w:pPr>
      <w:bookmarkStart w:id="45" w:name="_Toc205458896"/>
      <w:bookmarkStart w:id="46" w:name="_Toc239361336"/>
      <w:r>
        <w:rPr>
          <w:b w:val="0"/>
          <w:bCs w:val="0"/>
          <w:u w:val="none"/>
        </w:rPr>
        <w:t>c</w:t>
      </w:r>
      <w:r w:rsidR="00CA4CA1" w:rsidRPr="00CA4CA1">
        <w:rPr>
          <w:b w:val="0"/>
          <w:bCs w:val="0"/>
          <w:u w:val="none"/>
        </w:rPr>
        <w:t xml:space="preserve">omplete and sign the </w:t>
      </w:r>
      <w:r>
        <w:rPr>
          <w:b w:val="0"/>
          <w:bCs w:val="0"/>
          <w:u w:val="none"/>
        </w:rPr>
        <w:t>appropriate</w:t>
      </w:r>
      <w:r w:rsidR="00CA4CA1" w:rsidRPr="00CA4CA1">
        <w:rPr>
          <w:b w:val="0"/>
          <w:bCs w:val="0"/>
          <w:u w:val="none"/>
        </w:rPr>
        <w:t xml:space="preserve"> agreement form.</w:t>
      </w:r>
      <w:bookmarkEnd w:id="45"/>
      <w:bookmarkEnd w:id="46"/>
      <w:r w:rsidR="00CA4CA1" w:rsidRPr="00CA4CA1">
        <w:rPr>
          <w:b w:val="0"/>
          <w:bCs w:val="0"/>
          <w:u w:val="none"/>
        </w:rPr>
        <w:t xml:space="preserve"> </w:t>
      </w:r>
    </w:p>
    <w:p w14:paraId="63622789" w14:textId="1E29E8A8" w:rsidR="00F30218" w:rsidRDefault="00CA4CA1" w:rsidP="00F30218">
      <w:pPr>
        <w:pStyle w:val="Heading1"/>
        <w:numPr>
          <w:ilvl w:val="0"/>
          <w:numId w:val="10"/>
        </w:numPr>
        <w:ind w:left="1418" w:right="284" w:hanging="567"/>
        <w:rPr>
          <w:b w:val="0"/>
          <w:bCs w:val="0"/>
          <w:u w:val="none"/>
        </w:rPr>
      </w:pPr>
      <w:bookmarkStart w:id="47" w:name="_Toc205458897"/>
      <w:bookmarkStart w:id="48" w:name="_Toc239361337"/>
      <w:r w:rsidRPr="00CA4CA1">
        <w:rPr>
          <w:b w:val="0"/>
          <w:bCs w:val="0"/>
          <w:u w:val="none"/>
        </w:rPr>
        <w:lastRenderedPageBreak/>
        <w:t>keep staff informed of changes to prescribed medicines.</w:t>
      </w:r>
      <w:bookmarkEnd w:id="47"/>
      <w:bookmarkEnd w:id="48"/>
      <w:r w:rsidRPr="00CA4CA1">
        <w:rPr>
          <w:b w:val="0"/>
          <w:bCs w:val="0"/>
          <w:u w:val="none"/>
        </w:rPr>
        <w:t xml:space="preserve"> </w:t>
      </w:r>
    </w:p>
    <w:p w14:paraId="04467A2C" w14:textId="6547367F" w:rsidR="00F30218" w:rsidRDefault="00D41665" w:rsidP="00F30218">
      <w:pPr>
        <w:pStyle w:val="Heading1"/>
        <w:numPr>
          <w:ilvl w:val="0"/>
          <w:numId w:val="10"/>
        </w:numPr>
        <w:ind w:left="1418" w:right="284" w:hanging="567"/>
        <w:rPr>
          <w:b w:val="0"/>
          <w:bCs w:val="0"/>
          <w:u w:val="none"/>
        </w:rPr>
      </w:pPr>
      <w:bookmarkStart w:id="49" w:name="_Toc205458898"/>
      <w:bookmarkStart w:id="50" w:name="_Toc239361338"/>
      <w:r>
        <w:rPr>
          <w:b w:val="0"/>
          <w:bCs w:val="0"/>
          <w:u w:val="none"/>
        </w:rPr>
        <w:t>ensure me</w:t>
      </w:r>
      <w:r w:rsidR="00CA4CA1" w:rsidRPr="00CA4CA1">
        <w:rPr>
          <w:b w:val="0"/>
          <w:bCs w:val="0"/>
          <w:u w:val="none"/>
        </w:rPr>
        <w:t>dicines</w:t>
      </w:r>
      <w:r>
        <w:rPr>
          <w:b w:val="0"/>
          <w:bCs w:val="0"/>
          <w:u w:val="none"/>
        </w:rPr>
        <w:t xml:space="preserve"> are</w:t>
      </w:r>
      <w:r w:rsidR="00CA4CA1" w:rsidRPr="00CA4CA1">
        <w:rPr>
          <w:b w:val="0"/>
          <w:bCs w:val="0"/>
          <w:u w:val="none"/>
        </w:rPr>
        <w:t xml:space="preserve"> in date – particularly emergency medication, such as adrenaline pens.</w:t>
      </w:r>
      <w:bookmarkEnd w:id="49"/>
      <w:bookmarkEnd w:id="50"/>
      <w:r w:rsidR="00CA4CA1" w:rsidRPr="00CA4CA1">
        <w:rPr>
          <w:b w:val="0"/>
          <w:bCs w:val="0"/>
          <w:u w:val="none"/>
        </w:rPr>
        <w:t xml:space="preserve"> </w:t>
      </w:r>
    </w:p>
    <w:p w14:paraId="38FDBA48" w14:textId="77777777" w:rsidR="00F30218" w:rsidRDefault="00F30218" w:rsidP="003F5773">
      <w:pPr>
        <w:pStyle w:val="Heading1"/>
        <w:ind w:left="851" w:right="284"/>
        <w:rPr>
          <w:b w:val="0"/>
          <w:bCs w:val="0"/>
          <w:u w:val="none"/>
        </w:rPr>
      </w:pPr>
    </w:p>
    <w:p w14:paraId="634C1F8F" w14:textId="1AF22F40" w:rsidR="007F1D82" w:rsidRPr="00D41665" w:rsidRDefault="00D41665" w:rsidP="003F5773">
      <w:pPr>
        <w:pStyle w:val="Heading1"/>
        <w:ind w:left="851" w:right="284"/>
        <w:rPr>
          <w:u w:val="none"/>
        </w:rPr>
      </w:pPr>
      <w:bookmarkStart w:id="51" w:name="_Toc205458899"/>
      <w:bookmarkStart w:id="52" w:name="_Toc239361339"/>
      <w:r w:rsidRPr="00D41665">
        <w:rPr>
          <w:u w:val="none"/>
        </w:rPr>
        <w:t xml:space="preserve">The </w:t>
      </w:r>
      <w:r w:rsidR="00CA4CA1" w:rsidRPr="00D41665">
        <w:rPr>
          <w:u w:val="none"/>
        </w:rPr>
        <w:t xml:space="preserve">Headteacher </w:t>
      </w:r>
      <w:r w:rsidRPr="00D41665">
        <w:rPr>
          <w:u w:val="none"/>
        </w:rPr>
        <w:t>will:</w:t>
      </w:r>
      <w:bookmarkEnd w:id="51"/>
      <w:bookmarkEnd w:id="52"/>
    </w:p>
    <w:p w14:paraId="5B53F093" w14:textId="77777777" w:rsidR="007F1D82" w:rsidRDefault="007F1D82" w:rsidP="003F5773">
      <w:pPr>
        <w:pStyle w:val="Heading1"/>
        <w:ind w:left="851" w:right="284"/>
        <w:rPr>
          <w:b w:val="0"/>
          <w:bCs w:val="0"/>
          <w:u w:val="none"/>
        </w:rPr>
      </w:pPr>
    </w:p>
    <w:p w14:paraId="635BB0E1" w14:textId="7E0E4C12" w:rsidR="007F1D82" w:rsidRDefault="00CA4CA1" w:rsidP="007F1D82">
      <w:pPr>
        <w:pStyle w:val="Heading1"/>
        <w:numPr>
          <w:ilvl w:val="0"/>
          <w:numId w:val="11"/>
        </w:numPr>
        <w:ind w:left="1418" w:right="284" w:hanging="567"/>
        <w:rPr>
          <w:b w:val="0"/>
          <w:bCs w:val="0"/>
          <w:u w:val="none"/>
        </w:rPr>
      </w:pPr>
      <w:bookmarkStart w:id="53" w:name="_Toc205458900"/>
      <w:bookmarkStart w:id="54" w:name="_Toc239361340"/>
      <w:r w:rsidRPr="00CA4CA1">
        <w:rPr>
          <w:b w:val="0"/>
          <w:bCs w:val="0"/>
          <w:u w:val="none"/>
        </w:rPr>
        <w:t>ensure that the school’s policy on the administration of medicines is implemented.</w:t>
      </w:r>
      <w:bookmarkEnd w:id="53"/>
      <w:bookmarkEnd w:id="54"/>
      <w:r w:rsidRPr="00CA4CA1">
        <w:rPr>
          <w:b w:val="0"/>
          <w:bCs w:val="0"/>
          <w:u w:val="none"/>
        </w:rPr>
        <w:t xml:space="preserve"> </w:t>
      </w:r>
    </w:p>
    <w:p w14:paraId="6D0FE7EE" w14:textId="6DE82CC3" w:rsidR="007F1D82" w:rsidRDefault="00356A53" w:rsidP="007F1D82">
      <w:pPr>
        <w:pStyle w:val="Heading1"/>
        <w:numPr>
          <w:ilvl w:val="0"/>
          <w:numId w:val="11"/>
        </w:numPr>
        <w:ind w:left="1418" w:right="284" w:hanging="567"/>
        <w:rPr>
          <w:b w:val="0"/>
          <w:bCs w:val="0"/>
          <w:u w:val="none"/>
        </w:rPr>
      </w:pPr>
      <w:bookmarkStart w:id="55" w:name="_Toc205458901"/>
      <w:bookmarkStart w:id="56" w:name="_Toc239361341"/>
      <w:r>
        <w:rPr>
          <w:b w:val="0"/>
          <w:bCs w:val="0"/>
          <w:u w:val="none"/>
        </w:rPr>
        <w:t>ensure t</w:t>
      </w:r>
      <w:r w:rsidR="00CA4CA1" w:rsidRPr="00CA4CA1">
        <w:rPr>
          <w:b w:val="0"/>
          <w:bCs w:val="0"/>
          <w:u w:val="none"/>
        </w:rPr>
        <w:t>here are</w:t>
      </w:r>
      <w:r w:rsidR="000A1BCA">
        <w:rPr>
          <w:b w:val="0"/>
          <w:bCs w:val="0"/>
          <w:u w:val="none"/>
        </w:rPr>
        <w:t xml:space="preserve"> sufficient</w:t>
      </w:r>
      <w:r w:rsidR="00CA4CA1" w:rsidRPr="00CA4CA1">
        <w:rPr>
          <w:b w:val="0"/>
          <w:bCs w:val="0"/>
          <w:u w:val="none"/>
        </w:rPr>
        <w:t xml:space="preserve"> members of staff within the school willing to volunteer to administer medication to </w:t>
      </w:r>
      <w:r w:rsidR="007F1D82">
        <w:rPr>
          <w:b w:val="0"/>
          <w:bCs w:val="0"/>
          <w:u w:val="none"/>
        </w:rPr>
        <w:t>s</w:t>
      </w:r>
      <w:r w:rsidR="00CA4CA1" w:rsidRPr="00CA4CA1">
        <w:rPr>
          <w:b w:val="0"/>
          <w:bCs w:val="0"/>
          <w:u w:val="none"/>
        </w:rPr>
        <w:t xml:space="preserve">pecific pupils </w:t>
      </w:r>
      <w:r>
        <w:rPr>
          <w:b w:val="0"/>
          <w:bCs w:val="0"/>
          <w:u w:val="none"/>
        </w:rPr>
        <w:t xml:space="preserve">as </w:t>
      </w:r>
      <w:r w:rsidR="00CA4CA1" w:rsidRPr="00CA4CA1">
        <w:rPr>
          <w:b w:val="0"/>
          <w:bCs w:val="0"/>
          <w:u w:val="none"/>
        </w:rPr>
        <w:t>required.</w:t>
      </w:r>
      <w:bookmarkEnd w:id="55"/>
      <w:bookmarkEnd w:id="56"/>
      <w:r w:rsidR="00CA4CA1" w:rsidRPr="00CA4CA1">
        <w:rPr>
          <w:b w:val="0"/>
          <w:bCs w:val="0"/>
          <w:u w:val="none"/>
        </w:rPr>
        <w:t xml:space="preserve"> </w:t>
      </w:r>
    </w:p>
    <w:p w14:paraId="14AF283B" w14:textId="43360D16" w:rsidR="007F1D82" w:rsidRDefault="00CD1068" w:rsidP="007F1D82">
      <w:pPr>
        <w:pStyle w:val="Heading1"/>
        <w:numPr>
          <w:ilvl w:val="0"/>
          <w:numId w:val="11"/>
        </w:numPr>
        <w:ind w:left="1418" w:right="284" w:hanging="567"/>
        <w:rPr>
          <w:b w:val="0"/>
          <w:bCs w:val="0"/>
          <w:u w:val="none"/>
        </w:rPr>
      </w:pPr>
      <w:bookmarkStart w:id="57" w:name="_Toc205458902"/>
      <w:bookmarkStart w:id="58" w:name="_Toc239361342"/>
      <w:r>
        <w:rPr>
          <w:b w:val="0"/>
          <w:bCs w:val="0"/>
          <w:u w:val="none"/>
        </w:rPr>
        <w:t>e</w:t>
      </w:r>
      <w:r w:rsidR="00CA4CA1" w:rsidRPr="00CA4CA1">
        <w:rPr>
          <w:b w:val="0"/>
          <w:bCs w:val="0"/>
          <w:u w:val="none"/>
        </w:rPr>
        <w:t xml:space="preserve">nsure that staff receive support and appropriate training </w:t>
      </w:r>
      <w:r w:rsidR="000A1BCA">
        <w:rPr>
          <w:b w:val="0"/>
          <w:bCs w:val="0"/>
          <w:u w:val="none"/>
        </w:rPr>
        <w:t xml:space="preserve">as </w:t>
      </w:r>
      <w:r w:rsidR="00CA4CA1" w:rsidRPr="00CA4CA1">
        <w:rPr>
          <w:b w:val="0"/>
          <w:bCs w:val="0"/>
          <w:u w:val="none"/>
        </w:rPr>
        <w:t>necessary.</w:t>
      </w:r>
      <w:bookmarkEnd w:id="57"/>
      <w:bookmarkEnd w:id="58"/>
      <w:r w:rsidR="00CA4CA1" w:rsidRPr="00CA4CA1">
        <w:rPr>
          <w:b w:val="0"/>
          <w:bCs w:val="0"/>
          <w:u w:val="none"/>
        </w:rPr>
        <w:t xml:space="preserve"> </w:t>
      </w:r>
    </w:p>
    <w:p w14:paraId="697F95E3" w14:textId="03E926BF" w:rsidR="007F1D82" w:rsidRDefault="00CA4CA1" w:rsidP="007F1D82">
      <w:pPr>
        <w:pStyle w:val="Heading1"/>
        <w:numPr>
          <w:ilvl w:val="0"/>
          <w:numId w:val="11"/>
        </w:numPr>
        <w:ind w:left="1418" w:right="284" w:hanging="567"/>
        <w:rPr>
          <w:b w:val="0"/>
          <w:bCs w:val="0"/>
          <w:u w:val="none"/>
        </w:rPr>
      </w:pPr>
      <w:bookmarkStart w:id="59" w:name="_Toc205458903"/>
      <w:bookmarkStart w:id="60" w:name="_Toc239361343"/>
      <w:r w:rsidRPr="00CA4CA1">
        <w:rPr>
          <w:b w:val="0"/>
          <w:bCs w:val="0"/>
          <w:u w:val="none"/>
        </w:rPr>
        <w:t>share information, as appropriate, about a child’s medical needs.</w:t>
      </w:r>
      <w:bookmarkEnd w:id="59"/>
      <w:bookmarkEnd w:id="60"/>
      <w:r w:rsidRPr="00CA4CA1">
        <w:rPr>
          <w:b w:val="0"/>
          <w:bCs w:val="0"/>
          <w:u w:val="none"/>
        </w:rPr>
        <w:t xml:space="preserve"> </w:t>
      </w:r>
    </w:p>
    <w:p w14:paraId="246220EE" w14:textId="797B2FC0" w:rsidR="007F1D82" w:rsidRDefault="00C52C2D" w:rsidP="007F1D82">
      <w:pPr>
        <w:pStyle w:val="Heading1"/>
        <w:numPr>
          <w:ilvl w:val="0"/>
          <w:numId w:val="11"/>
        </w:numPr>
        <w:ind w:left="1418" w:right="284" w:hanging="567"/>
        <w:rPr>
          <w:b w:val="0"/>
          <w:bCs w:val="0"/>
          <w:u w:val="none"/>
        </w:rPr>
      </w:pPr>
      <w:bookmarkStart w:id="61" w:name="_Toc205458904"/>
      <w:bookmarkStart w:id="62" w:name="_Toc239361344"/>
      <w:r>
        <w:rPr>
          <w:b w:val="0"/>
          <w:bCs w:val="0"/>
          <w:u w:val="none"/>
        </w:rPr>
        <w:t>e</w:t>
      </w:r>
      <w:r w:rsidR="00CA4CA1" w:rsidRPr="00CA4CA1">
        <w:rPr>
          <w:b w:val="0"/>
          <w:bCs w:val="0"/>
          <w:u w:val="none"/>
        </w:rPr>
        <w:t>nsure that parents are aware of the school’s policy on the administration of medicines.</w:t>
      </w:r>
      <w:bookmarkEnd w:id="61"/>
      <w:bookmarkEnd w:id="62"/>
      <w:r w:rsidR="00CA4CA1" w:rsidRPr="00CA4CA1">
        <w:rPr>
          <w:b w:val="0"/>
          <w:bCs w:val="0"/>
          <w:u w:val="none"/>
        </w:rPr>
        <w:t xml:space="preserve"> </w:t>
      </w:r>
    </w:p>
    <w:p w14:paraId="0C5590B3" w14:textId="0E241BB4" w:rsidR="007F1D82" w:rsidRDefault="00C52C2D" w:rsidP="007F1D82">
      <w:pPr>
        <w:pStyle w:val="Heading1"/>
        <w:numPr>
          <w:ilvl w:val="0"/>
          <w:numId w:val="11"/>
        </w:numPr>
        <w:ind w:left="1418" w:right="284" w:hanging="567"/>
        <w:rPr>
          <w:b w:val="0"/>
          <w:bCs w:val="0"/>
          <w:u w:val="none"/>
        </w:rPr>
      </w:pPr>
      <w:bookmarkStart w:id="63" w:name="_Toc205458905"/>
      <w:bookmarkStart w:id="64" w:name="_Toc239361345"/>
      <w:r>
        <w:rPr>
          <w:b w:val="0"/>
          <w:bCs w:val="0"/>
          <w:u w:val="none"/>
        </w:rPr>
        <w:t>e</w:t>
      </w:r>
      <w:r w:rsidR="00CA4CA1" w:rsidRPr="00CA4CA1">
        <w:rPr>
          <w:b w:val="0"/>
          <w:bCs w:val="0"/>
          <w:u w:val="none"/>
        </w:rPr>
        <w:t>nsure that medicines are stored correctly.</w:t>
      </w:r>
      <w:bookmarkEnd w:id="63"/>
      <w:bookmarkEnd w:id="64"/>
      <w:r w:rsidR="00CA4CA1" w:rsidRPr="00CA4CA1">
        <w:rPr>
          <w:b w:val="0"/>
          <w:bCs w:val="0"/>
          <w:u w:val="none"/>
        </w:rPr>
        <w:t xml:space="preserve"> </w:t>
      </w:r>
    </w:p>
    <w:p w14:paraId="20FD831D" w14:textId="77777777" w:rsidR="007F1D82" w:rsidRDefault="007F1D82" w:rsidP="003F5773">
      <w:pPr>
        <w:pStyle w:val="Heading1"/>
        <w:ind w:left="851" w:right="284"/>
        <w:rPr>
          <w:b w:val="0"/>
          <w:bCs w:val="0"/>
          <w:u w:val="none"/>
        </w:rPr>
      </w:pPr>
    </w:p>
    <w:p w14:paraId="432B6809" w14:textId="0506EB76" w:rsidR="00C52C2D" w:rsidRPr="00C52C2D" w:rsidRDefault="00CA4CA1" w:rsidP="003F5773">
      <w:pPr>
        <w:pStyle w:val="Heading1"/>
        <w:ind w:left="851" w:right="284"/>
        <w:rPr>
          <w:u w:val="none"/>
        </w:rPr>
      </w:pPr>
      <w:bookmarkStart w:id="65" w:name="_Toc205458906"/>
      <w:bookmarkStart w:id="66" w:name="_Toc239361346"/>
      <w:r w:rsidRPr="00C52C2D">
        <w:rPr>
          <w:u w:val="none"/>
        </w:rPr>
        <w:t xml:space="preserve">Staff </w:t>
      </w:r>
      <w:r w:rsidR="00DA371C">
        <w:rPr>
          <w:u w:val="none"/>
        </w:rPr>
        <w:t>will:</w:t>
      </w:r>
      <w:bookmarkEnd w:id="65"/>
      <w:bookmarkEnd w:id="66"/>
    </w:p>
    <w:p w14:paraId="6D0F82AD" w14:textId="77777777" w:rsidR="00C52C2D" w:rsidRDefault="00C52C2D" w:rsidP="003F5773">
      <w:pPr>
        <w:pStyle w:val="Heading1"/>
        <w:ind w:left="851" w:right="284"/>
        <w:rPr>
          <w:b w:val="0"/>
          <w:bCs w:val="0"/>
          <w:u w:val="none"/>
        </w:rPr>
      </w:pPr>
    </w:p>
    <w:p w14:paraId="7EAFD0CB" w14:textId="68FF9E1E" w:rsidR="00CD6C53" w:rsidRDefault="00DA371C" w:rsidP="00DA371C">
      <w:pPr>
        <w:pStyle w:val="Heading1"/>
        <w:numPr>
          <w:ilvl w:val="0"/>
          <w:numId w:val="12"/>
        </w:numPr>
        <w:ind w:left="1418" w:right="284" w:hanging="567"/>
        <w:rPr>
          <w:b w:val="0"/>
          <w:bCs w:val="0"/>
          <w:u w:val="none"/>
        </w:rPr>
      </w:pPr>
      <w:bookmarkStart w:id="67" w:name="_Toc205458907"/>
      <w:bookmarkStart w:id="68" w:name="_Toc239361347"/>
      <w:r>
        <w:rPr>
          <w:b w:val="0"/>
          <w:bCs w:val="0"/>
          <w:u w:val="none"/>
        </w:rPr>
        <w:t xml:space="preserve">ensure that </w:t>
      </w:r>
      <w:r w:rsidR="009C4466">
        <w:rPr>
          <w:b w:val="0"/>
          <w:bCs w:val="0"/>
          <w:u w:val="none"/>
        </w:rPr>
        <w:t>o</w:t>
      </w:r>
      <w:r w:rsidR="00CA4CA1" w:rsidRPr="00CA4CA1">
        <w:rPr>
          <w:b w:val="0"/>
          <w:bCs w:val="0"/>
          <w:u w:val="none"/>
        </w:rPr>
        <w:t xml:space="preserve">n receipt of medicines, the child’s name; prescribed dose; expiry date and written instructions provided by the prescriber </w:t>
      </w:r>
      <w:r w:rsidR="009C4466">
        <w:rPr>
          <w:b w:val="0"/>
          <w:bCs w:val="0"/>
          <w:u w:val="none"/>
        </w:rPr>
        <w:t>are</w:t>
      </w:r>
      <w:r w:rsidR="00CA4CA1" w:rsidRPr="00CA4CA1">
        <w:rPr>
          <w:b w:val="0"/>
          <w:bCs w:val="0"/>
          <w:u w:val="none"/>
        </w:rPr>
        <w:t xml:space="preserve"> checked.</w:t>
      </w:r>
      <w:bookmarkEnd w:id="67"/>
      <w:bookmarkEnd w:id="68"/>
      <w:r w:rsidR="00CA4CA1" w:rsidRPr="00CA4CA1">
        <w:rPr>
          <w:b w:val="0"/>
          <w:bCs w:val="0"/>
          <w:u w:val="none"/>
        </w:rPr>
        <w:t xml:space="preserve"> </w:t>
      </w:r>
    </w:p>
    <w:p w14:paraId="61060FE4" w14:textId="54F4164C" w:rsidR="00CD6C53" w:rsidRDefault="009C4466" w:rsidP="00DA371C">
      <w:pPr>
        <w:pStyle w:val="Heading1"/>
        <w:numPr>
          <w:ilvl w:val="0"/>
          <w:numId w:val="12"/>
        </w:numPr>
        <w:ind w:left="1418" w:right="284" w:hanging="567"/>
        <w:rPr>
          <w:b w:val="0"/>
          <w:bCs w:val="0"/>
          <w:u w:val="none"/>
        </w:rPr>
      </w:pPr>
      <w:bookmarkStart w:id="69" w:name="_Toc205458908"/>
      <w:bookmarkStart w:id="70" w:name="_Toc239361348"/>
      <w:r>
        <w:rPr>
          <w:b w:val="0"/>
          <w:bCs w:val="0"/>
          <w:u w:val="none"/>
        </w:rPr>
        <w:t>e</w:t>
      </w:r>
      <w:r w:rsidR="00CA4CA1" w:rsidRPr="00CA4CA1">
        <w:rPr>
          <w:b w:val="0"/>
          <w:bCs w:val="0"/>
          <w:u w:val="none"/>
        </w:rPr>
        <w:t>nsure that the parent/carer completes a consent form for the administration of medicines following the prescriber’s instruction</w:t>
      </w:r>
      <w:r w:rsidR="00635345">
        <w:rPr>
          <w:b w:val="0"/>
          <w:bCs w:val="0"/>
          <w:u w:val="none"/>
        </w:rPr>
        <w:t>s</w:t>
      </w:r>
      <w:r w:rsidR="00CA4CA1" w:rsidRPr="00CA4CA1">
        <w:rPr>
          <w:b w:val="0"/>
          <w:bCs w:val="0"/>
          <w:u w:val="none"/>
        </w:rPr>
        <w:t>.</w:t>
      </w:r>
      <w:bookmarkEnd w:id="69"/>
      <w:bookmarkEnd w:id="70"/>
      <w:r w:rsidR="00CA4CA1" w:rsidRPr="00CA4CA1">
        <w:rPr>
          <w:b w:val="0"/>
          <w:bCs w:val="0"/>
          <w:u w:val="none"/>
        </w:rPr>
        <w:t xml:space="preserve"> </w:t>
      </w:r>
    </w:p>
    <w:p w14:paraId="14539B71" w14:textId="249ABCAF" w:rsidR="00CD6C53" w:rsidRDefault="00635345" w:rsidP="00DA371C">
      <w:pPr>
        <w:pStyle w:val="Heading1"/>
        <w:numPr>
          <w:ilvl w:val="0"/>
          <w:numId w:val="12"/>
        </w:numPr>
        <w:ind w:left="1418" w:right="284" w:hanging="567"/>
        <w:rPr>
          <w:b w:val="0"/>
          <w:bCs w:val="0"/>
          <w:u w:val="none"/>
        </w:rPr>
      </w:pPr>
      <w:bookmarkStart w:id="71" w:name="_Toc205458909"/>
      <w:bookmarkStart w:id="72" w:name="_Toc239361349"/>
      <w:r>
        <w:rPr>
          <w:b w:val="0"/>
          <w:bCs w:val="0"/>
          <w:u w:val="none"/>
        </w:rPr>
        <w:t>e</w:t>
      </w:r>
      <w:r w:rsidR="00CA4CA1" w:rsidRPr="00CA4CA1">
        <w:rPr>
          <w:b w:val="0"/>
          <w:bCs w:val="0"/>
          <w:u w:val="none"/>
        </w:rPr>
        <w:t>nsure that a second member of staff is present when medicines are administered</w:t>
      </w:r>
      <w:r>
        <w:rPr>
          <w:b w:val="0"/>
          <w:bCs w:val="0"/>
          <w:u w:val="none"/>
        </w:rPr>
        <w:t xml:space="preserve"> and both staff check the </w:t>
      </w:r>
      <w:r w:rsidR="008266D7">
        <w:rPr>
          <w:b w:val="0"/>
          <w:bCs w:val="0"/>
          <w:u w:val="none"/>
        </w:rPr>
        <w:t>child, medication and administration form match.</w:t>
      </w:r>
      <w:bookmarkEnd w:id="71"/>
      <w:bookmarkEnd w:id="72"/>
    </w:p>
    <w:p w14:paraId="46D9BE4E" w14:textId="6C752D11" w:rsidR="00DA371C" w:rsidRDefault="00B75F37" w:rsidP="00DA371C">
      <w:pPr>
        <w:pStyle w:val="Heading1"/>
        <w:numPr>
          <w:ilvl w:val="0"/>
          <w:numId w:val="12"/>
        </w:numPr>
        <w:ind w:left="1418" w:right="284" w:hanging="567"/>
        <w:rPr>
          <w:b w:val="0"/>
          <w:bCs w:val="0"/>
          <w:u w:val="none"/>
        </w:rPr>
      </w:pPr>
      <w:bookmarkStart w:id="73" w:name="_Toc205458910"/>
      <w:bookmarkStart w:id="74" w:name="_Toc239361350"/>
      <w:r>
        <w:rPr>
          <w:b w:val="0"/>
          <w:bCs w:val="0"/>
          <w:u w:val="none"/>
        </w:rPr>
        <w:t>enter the prescribed medication on the Medical Tracker system and send a notification to parents</w:t>
      </w:r>
      <w:r w:rsidR="00CA4CA1" w:rsidRPr="00CA4CA1">
        <w:rPr>
          <w:b w:val="0"/>
          <w:bCs w:val="0"/>
          <w:u w:val="none"/>
        </w:rPr>
        <w:t xml:space="preserve"> </w:t>
      </w:r>
      <w:r w:rsidR="002C3191">
        <w:rPr>
          <w:b w:val="0"/>
          <w:bCs w:val="0"/>
          <w:u w:val="none"/>
        </w:rPr>
        <w:t>that the medication has been administered</w:t>
      </w:r>
      <w:bookmarkEnd w:id="73"/>
      <w:bookmarkEnd w:id="74"/>
    </w:p>
    <w:p w14:paraId="7623CF60" w14:textId="73EDB7A0" w:rsidR="00326AB4" w:rsidRPr="00A179A1" w:rsidRDefault="002C3191" w:rsidP="00DA371C">
      <w:pPr>
        <w:pStyle w:val="Heading1"/>
        <w:numPr>
          <w:ilvl w:val="0"/>
          <w:numId w:val="12"/>
        </w:numPr>
        <w:ind w:left="1418" w:right="284" w:hanging="567"/>
        <w:rPr>
          <w:b w:val="0"/>
          <w:u w:val="none"/>
        </w:rPr>
      </w:pPr>
      <w:bookmarkStart w:id="75" w:name="_Toc205458911"/>
      <w:bookmarkStart w:id="76" w:name="_Toc239361351"/>
      <w:r>
        <w:rPr>
          <w:b w:val="0"/>
          <w:bCs w:val="0"/>
          <w:u w:val="none"/>
        </w:rPr>
        <w:t>e</w:t>
      </w:r>
      <w:r w:rsidR="00CA4CA1" w:rsidRPr="00CA4CA1">
        <w:rPr>
          <w:b w:val="0"/>
          <w:bCs w:val="0"/>
          <w:u w:val="none"/>
        </w:rPr>
        <w:t>nsure that medicines are returned to parents for safe disposal.</w:t>
      </w:r>
      <w:bookmarkEnd w:id="75"/>
      <w:bookmarkEnd w:id="76"/>
    </w:p>
    <w:p w14:paraId="00E6C75B" w14:textId="77777777" w:rsidR="00A179A1" w:rsidRDefault="00A179A1" w:rsidP="00A179A1">
      <w:pPr>
        <w:pStyle w:val="Heading1"/>
        <w:ind w:left="1418" w:right="284"/>
        <w:rPr>
          <w:b w:val="0"/>
          <w:u w:val="none"/>
        </w:rPr>
      </w:pPr>
    </w:p>
    <w:tbl>
      <w:tblPr>
        <w:tblStyle w:val="TableGrid"/>
        <w:tblW w:w="0" w:type="auto"/>
        <w:tblInd w:w="272" w:type="dxa"/>
        <w:tblLook w:val="04A0" w:firstRow="1" w:lastRow="0" w:firstColumn="1" w:lastColumn="0" w:noHBand="0" w:noVBand="1"/>
      </w:tblPr>
      <w:tblGrid>
        <w:gridCol w:w="8250"/>
      </w:tblGrid>
      <w:tr w:rsidR="00326AB4" w14:paraId="7623CF62" w14:textId="77777777" w:rsidTr="04AA80B5">
        <w:tc>
          <w:tcPr>
            <w:tcW w:w="10706" w:type="dxa"/>
            <w:tcBorders>
              <w:top w:val="nil"/>
              <w:left w:val="nil"/>
              <w:bottom w:val="nil"/>
              <w:right w:val="nil"/>
            </w:tcBorders>
            <w:shd w:val="clear" w:color="auto" w:fill="0066CC"/>
          </w:tcPr>
          <w:p w14:paraId="7623CF61" w14:textId="6B2F1D0A" w:rsidR="00326AB4" w:rsidRPr="00A53F3B" w:rsidRDefault="00763869" w:rsidP="005022C7">
            <w:pPr>
              <w:pStyle w:val="Heading1"/>
              <w:numPr>
                <w:ilvl w:val="0"/>
                <w:numId w:val="1"/>
              </w:numPr>
              <w:ind w:left="579" w:right="284" w:hanging="567"/>
            </w:pPr>
            <w:bookmarkStart w:id="77" w:name="_Toc239361352"/>
            <w:r>
              <w:t>REFUSAL OF MEDICATION</w:t>
            </w:r>
            <w:bookmarkEnd w:id="77"/>
          </w:p>
        </w:tc>
      </w:tr>
    </w:tbl>
    <w:p w14:paraId="7623CF63" w14:textId="77777777" w:rsidR="00326AB4" w:rsidRDefault="00326AB4" w:rsidP="00326AB4">
      <w:pPr>
        <w:pStyle w:val="Heading1"/>
        <w:ind w:right="284"/>
      </w:pPr>
    </w:p>
    <w:p w14:paraId="7623CF76" w14:textId="3B40E963" w:rsidR="009B37D6" w:rsidRDefault="00763869" w:rsidP="00763869">
      <w:pPr>
        <w:pStyle w:val="Heading1"/>
        <w:ind w:left="851" w:right="284"/>
        <w:rPr>
          <w:b w:val="0"/>
          <w:u w:val="none"/>
        </w:rPr>
      </w:pPr>
      <w:bookmarkStart w:id="78" w:name="_Toc205458913"/>
      <w:bookmarkStart w:id="79" w:name="_Toc239361353"/>
      <w:r w:rsidRPr="00763869">
        <w:rPr>
          <w:b w:val="0"/>
          <w:u w:val="none"/>
        </w:rPr>
        <w:t xml:space="preserve">If a child refuses to take </w:t>
      </w:r>
      <w:r>
        <w:rPr>
          <w:b w:val="0"/>
          <w:u w:val="none"/>
        </w:rPr>
        <w:t xml:space="preserve">their </w:t>
      </w:r>
      <w:r w:rsidRPr="00763869">
        <w:rPr>
          <w:b w:val="0"/>
          <w:u w:val="none"/>
        </w:rPr>
        <w:t>medic</w:t>
      </w:r>
      <w:r>
        <w:rPr>
          <w:b w:val="0"/>
          <w:u w:val="none"/>
        </w:rPr>
        <w:t>ation</w:t>
      </w:r>
      <w:r w:rsidRPr="00763869">
        <w:rPr>
          <w:b w:val="0"/>
          <w:u w:val="none"/>
        </w:rPr>
        <w:t xml:space="preserve">, staff should not force them to do so, but should note this </w:t>
      </w:r>
      <w:r>
        <w:rPr>
          <w:b w:val="0"/>
          <w:u w:val="none"/>
        </w:rPr>
        <w:t>on the medical tracker system and send a notification to parents.</w:t>
      </w:r>
      <w:bookmarkEnd w:id="78"/>
      <w:bookmarkEnd w:id="79"/>
    </w:p>
    <w:p w14:paraId="01D33D38" w14:textId="77777777" w:rsidR="00763869" w:rsidRDefault="00763869" w:rsidP="009B37D6">
      <w:pPr>
        <w:pStyle w:val="Heading1"/>
        <w:ind w:left="567" w:right="284"/>
        <w:rPr>
          <w:b w:val="0"/>
          <w:u w:val="none"/>
        </w:rPr>
      </w:pPr>
    </w:p>
    <w:tbl>
      <w:tblPr>
        <w:tblStyle w:val="TableGrid"/>
        <w:tblW w:w="0" w:type="auto"/>
        <w:tblInd w:w="272" w:type="dxa"/>
        <w:tblLook w:val="04A0" w:firstRow="1" w:lastRow="0" w:firstColumn="1" w:lastColumn="0" w:noHBand="0" w:noVBand="1"/>
      </w:tblPr>
      <w:tblGrid>
        <w:gridCol w:w="8250"/>
      </w:tblGrid>
      <w:tr w:rsidR="009B37D6" w14:paraId="7623CF78" w14:textId="77777777" w:rsidTr="04AA80B5">
        <w:tc>
          <w:tcPr>
            <w:tcW w:w="10706" w:type="dxa"/>
            <w:tcBorders>
              <w:top w:val="nil"/>
              <w:left w:val="nil"/>
              <w:bottom w:val="nil"/>
              <w:right w:val="nil"/>
            </w:tcBorders>
            <w:shd w:val="clear" w:color="auto" w:fill="0066CC"/>
          </w:tcPr>
          <w:p w14:paraId="7623CF77" w14:textId="16CAC4CF" w:rsidR="009B37D6" w:rsidRPr="00A53F3B" w:rsidRDefault="00A36186" w:rsidP="005022C7">
            <w:pPr>
              <w:pStyle w:val="Heading1"/>
              <w:numPr>
                <w:ilvl w:val="0"/>
                <w:numId w:val="1"/>
              </w:numPr>
              <w:ind w:left="579" w:right="284" w:hanging="567"/>
            </w:pPr>
            <w:bookmarkStart w:id="80" w:name="_Toc239361354"/>
            <w:r>
              <w:t>RECORD KEEPING</w:t>
            </w:r>
            <w:bookmarkEnd w:id="80"/>
          </w:p>
        </w:tc>
      </w:tr>
    </w:tbl>
    <w:p w14:paraId="7623CF79" w14:textId="77777777" w:rsidR="009B37D6" w:rsidRDefault="009B37D6" w:rsidP="009B37D6">
      <w:pPr>
        <w:pStyle w:val="Heading1"/>
        <w:ind w:right="284"/>
      </w:pPr>
    </w:p>
    <w:p w14:paraId="7623CF7D" w14:textId="54BBF8B9" w:rsidR="009B37D6" w:rsidRDefault="00A36186" w:rsidP="009B37D6">
      <w:pPr>
        <w:pStyle w:val="Heading1"/>
        <w:ind w:left="851"/>
        <w:jc w:val="both"/>
        <w:rPr>
          <w:b w:val="0"/>
          <w:bCs w:val="0"/>
          <w:u w:val="none"/>
        </w:rPr>
      </w:pPr>
      <w:bookmarkStart w:id="81" w:name="_Toc205458915"/>
      <w:bookmarkStart w:id="82" w:name="_Toc239361355"/>
      <w:r>
        <w:rPr>
          <w:b w:val="0"/>
          <w:bCs w:val="0"/>
          <w:u w:val="none"/>
        </w:rPr>
        <w:t xml:space="preserve">Parents </w:t>
      </w:r>
      <w:r w:rsidR="00C87893">
        <w:rPr>
          <w:b w:val="0"/>
          <w:bCs w:val="0"/>
          <w:u w:val="none"/>
        </w:rPr>
        <w:t xml:space="preserve">are responsible for </w:t>
      </w:r>
      <w:r w:rsidR="009B6443">
        <w:rPr>
          <w:b w:val="0"/>
          <w:bCs w:val="0"/>
          <w:u w:val="none"/>
        </w:rPr>
        <w:t>notifying school of any medicines that their child needs to take and provide details of any changes.</w:t>
      </w:r>
      <w:bookmarkEnd w:id="81"/>
      <w:bookmarkEnd w:id="82"/>
    </w:p>
    <w:p w14:paraId="5514F3FA" w14:textId="77777777" w:rsidR="009B6443" w:rsidRDefault="009B6443" w:rsidP="009B37D6">
      <w:pPr>
        <w:pStyle w:val="Heading1"/>
        <w:ind w:left="851"/>
        <w:jc w:val="both"/>
        <w:rPr>
          <w:b w:val="0"/>
          <w:bCs w:val="0"/>
          <w:u w:val="none"/>
        </w:rPr>
      </w:pPr>
    </w:p>
    <w:p w14:paraId="08D8E108" w14:textId="1DCDED5B" w:rsidR="009B6443" w:rsidRDefault="00C2500E" w:rsidP="009B37D6">
      <w:pPr>
        <w:pStyle w:val="Heading1"/>
        <w:ind w:left="851"/>
        <w:jc w:val="both"/>
        <w:rPr>
          <w:b w:val="0"/>
          <w:bCs w:val="0"/>
          <w:u w:val="none"/>
        </w:rPr>
      </w:pPr>
      <w:bookmarkStart w:id="83" w:name="_Toc205458916"/>
      <w:bookmarkStart w:id="84" w:name="_Toc239361356"/>
      <w:r>
        <w:rPr>
          <w:b w:val="0"/>
          <w:bCs w:val="0"/>
          <w:u w:val="none"/>
        </w:rPr>
        <w:t>Admin staff will direct parents to the appropriate form to complete for short-term and long-term administration of medication</w:t>
      </w:r>
      <w:r w:rsidR="00A24516">
        <w:rPr>
          <w:b w:val="0"/>
          <w:bCs w:val="0"/>
          <w:u w:val="none"/>
        </w:rPr>
        <w:t>.</w:t>
      </w:r>
      <w:bookmarkEnd w:id="83"/>
      <w:bookmarkEnd w:id="84"/>
    </w:p>
    <w:p w14:paraId="36909951" w14:textId="77777777" w:rsidR="009E16C5" w:rsidRDefault="009E16C5" w:rsidP="009B37D6">
      <w:pPr>
        <w:pStyle w:val="Heading1"/>
        <w:ind w:left="851"/>
        <w:jc w:val="both"/>
        <w:rPr>
          <w:b w:val="0"/>
          <w:bCs w:val="0"/>
          <w:u w:val="none"/>
        </w:rPr>
      </w:pPr>
    </w:p>
    <w:p w14:paraId="7623CF7E" w14:textId="7500BADC" w:rsidR="008752E2" w:rsidRDefault="009E16C5" w:rsidP="00FD4C97">
      <w:pPr>
        <w:pStyle w:val="Heading1"/>
        <w:ind w:left="851"/>
        <w:jc w:val="both"/>
        <w:rPr>
          <w:b w:val="0"/>
          <w:bCs w:val="0"/>
          <w:u w:val="none"/>
        </w:rPr>
      </w:pPr>
      <w:bookmarkStart w:id="85" w:name="_Toc205458917"/>
      <w:bookmarkStart w:id="86" w:name="_Toc239361357"/>
      <w:r>
        <w:rPr>
          <w:b w:val="0"/>
          <w:bCs w:val="0"/>
          <w:u w:val="none"/>
        </w:rPr>
        <w:t>Parents will be notified of when any medication has been administered to their child at school via the Medical Tracker system</w:t>
      </w:r>
      <w:r w:rsidR="00394AE0">
        <w:rPr>
          <w:b w:val="0"/>
          <w:bCs w:val="0"/>
          <w:u w:val="none"/>
        </w:rPr>
        <w:t>, including name of medication, time administered and dosage</w:t>
      </w:r>
      <w:r w:rsidR="00FD4C97">
        <w:rPr>
          <w:b w:val="0"/>
          <w:bCs w:val="0"/>
          <w:u w:val="none"/>
        </w:rPr>
        <w:t>.</w:t>
      </w:r>
      <w:bookmarkStart w:id="87" w:name="_Toc2058082619"/>
      <w:bookmarkStart w:id="88" w:name="_Toc182063144"/>
      <w:bookmarkEnd w:id="85"/>
      <w:bookmarkEnd w:id="86"/>
    </w:p>
    <w:p w14:paraId="79732B10" w14:textId="77777777" w:rsidR="00FD4C97" w:rsidRDefault="00FD4C97" w:rsidP="00FD4C97">
      <w:pPr>
        <w:pStyle w:val="Heading1"/>
        <w:ind w:left="851"/>
        <w:jc w:val="both"/>
      </w:pPr>
    </w:p>
    <w:bookmarkEnd w:id="87"/>
    <w:bookmarkEnd w:id="88"/>
    <w:p w14:paraId="670D72DE" w14:textId="77777777" w:rsidR="00C80EED" w:rsidRDefault="00C80EED">
      <w:r>
        <w:rPr>
          <w:b/>
          <w:bCs/>
        </w:rPr>
        <w:br w:type="page"/>
      </w:r>
    </w:p>
    <w:tbl>
      <w:tblPr>
        <w:tblStyle w:val="TableGrid"/>
        <w:tblW w:w="0" w:type="auto"/>
        <w:tblInd w:w="272" w:type="dxa"/>
        <w:tblLook w:val="04A0" w:firstRow="1" w:lastRow="0" w:firstColumn="1" w:lastColumn="0" w:noHBand="0" w:noVBand="1"/>
      </w:tblPr>
      <w:tblGrid>
        <w:gridCol w:w="8250"/>
      </w:tblGrid>
      <w:tr w:rsidR="00D0063D" w14:paraId="7623CF86" w14:textId="77777777" w:rsidTr="00FD4C97">
        <w:tc>
          <w:tcPr>
            <w:tcW w:w="10434" w:type="dxa"/>
            <w:tcBorders>
              <w:top w:val="nil"/>
              <w:left w:val="nil"/>
              <w:bottom w:val="nil"/>
              <w:right w:val="nil"/>
            </w:tcBorders>
            <w:shd w:val="clear" w:color="auto" w:fill="0066CC"/>
          </w:tcPr>
          <w:p w14:paraId="7623CF85" w14:textId="0A407D24" w:rsidR="00D0063D" w:rsidRPr="00A53F3B" w:rsidRDefault="00483090" w:rsidP="005022C7">
            <w:pPr>
              <w:pStyle w:val="Heading1"/>
              <w:numPr>
                <w:ilvl w:val="0"/>
                <w:numId w:val="1"/>
              </w:numPr>
              <w:ind w:left="579" w:right="284" w:hanging="567"/>
            </w:pPr>
            <w:bookmarkStart w:id="89" w:name="_Toc239361358"/>
            <w:r>
              <w:lastRenderedPageBreak/>
              <w:t xml:space="preserve">CHILDREN WITH LONG-TERM </w:t>
            </w:r>
            <w:r w:rsidR="007F6D24">
              <w:t xml:space="preserve">OR COMPLEX </w:t>
            </w:r>
            <w:r>
              <w:t>MEDICAL NEEDS</w:t>
            </w:r>
            <w:bookmarkEnd w:id="89"/>
          </w:p>
        </w:tc>
      </w:tr>
    </w:tbl>
    <w:p w14:paraId="7623CF87" w14:textId="77777777" w:rsidR="00D0063D" w:rsidRDefault="00D0063D" w:rsidP="00D0063D">
      <w:pPr>
        <w:pStyle w:val="Heading1"/>
        <w:ind w:right="284"/>
      </w:pPr>
    </w:p>
    <w:p w14:paraId="112F50AD" w14:textId="4B44624D" w:rsidR="007F6D24" w:rsidRDefault="001F574C" w:rsidP="001F574C">
      <w:pPr>
        <w:pStyle w:val="Heading1"/>
        <w:ind w:left="851" w:right="284"/>
        <w:jc w:val="both"/>
        <w:rPr>
          <w:b w:val="0"/>
          <w:bCs w:val="0"/>
          <w:u w:val="none"/>
        </w:rPr>
      </w:pPr>
      <w:bookmarkStart w:id="90" w:name="_Toc205458919"/>
      <w:bookmarkStart w:id="91" w:name="_Toc239361359"/>
      <w:r w:rsidRPr="001F574C">
        <w:rPr>
          <w:b w:val="0"/>
          <w:bCs w:val="0"/>
          <w:u w:val="none"/>
        </w:rPr>
        <w:t>It is essential that the school obtains comprehensive information regarding any child with long-term or complex medical needs. To facilitate this, parents will be invited to complete an online health care plan, enabling the school to fully understand the child’s condition and identify any additional support necessary.</w:t>
      </w:r>
      <w:bookmarkEnd w:id="90"/>
      <w:bookmarkEnd w:id="91"/>
    </w:p>
    <w:p w14:paraId="6C6053F2" w14:textId="77777777" w:rsidR="003F70AE" w:rsidRDefault="003F70AE" w:rsidP="001F574C">
      <w:pPr>
        <w:pStyle w:val="Heading1"/>
        <w:ind w:left="851" w:right="284"/>
        <w:jc w:val="both"/>
        <w:rPr>
          <w:b w:val="0"/>
          <w:bCs w:val="0"/>
          <w:u w:val="none"/>
        </w:rPr>
      </w:pPr>
    </w:p>
    <w:p w14:paraId="6DB5128B" w14:textId="5A04B440" w:rsidR="003F70AE" w:rsidRDefault="003F70AE" w:rsidP="001F574C">
      <w:pPr>
        <w:pStyle w:val="Heading1"/>
        <w:ind w:left="851" w:right="284"/>
        <w:jc w:val="both"/>
        <w:rPr>
          <w:b w:val="0"/>
          <w:bCs w:val="0"/>
          <w:u w:val="none"/>
        </w:rPr>
      </w:pPr>
      <w:bookmarkStart w:id="92" w:name="_Toc205458920"/>
      <w:bookmarkStart w:id="93" w:name="_Toc239361360"/>
      <w:r>
        <w:rPr>
          <w:b w:val="0"/>
          <w:bCs w:val="0"/>
          <w:u w:val="none"/>
        </w:rPr>
        <w:t xml:space="preserve">See Appendix </w:t>
      </w:r>
      <w:r w:rsidR="00A41097">
        <w:rPr>
          <w:b w:val="0"/>
          <w:bCs w:val="0"/>
          <w:u w:val="none"/>
        </w:rPr>
        <w:t>1</w:t>
      </w:r>
      <w:r>
        <w:rPr>
          <w:b w:val="0"/>
          <w:bCs w:val="0"/>
          <w:u w:val="none"/>
        </w:rPr>
        <w:t xml:space="preserve"> for </w:t>
      </w:r>
      <w:r w:rsidR="007C7ABB">
        <w:rPr>
          <w:b w:val="0"/>
          <w:bCs w:val="0"/>
          <w:u w:val="none"/>
        </w:rPr>
        <w:t>Epilepsy Polic</w:t>
      </w:r>
      <w:r w:rsidR="00D706B3">
        <w:rPr>
          <w:b w:val="0"/>
          <w:bCs w:val="0"/>
          <w:u w:val="none"/>
        </w:rPr>
        <w:t>y</w:t>
      </w:r>
      <w:r w:rsidR="0096510E">
        <w:rPr>
          <w:b w:val="0"/>
          <w:bCs w:val="0"/>
          <w:u w:val="none"/>
        </w:rPr>
        <w:t xml:space="preserve">.  There is a separate </w:t>
      </w:r>
      <w:r w:rsidR="00CD6516">
        <w:rPr>
          <w:b w:val="0"/>
          <w:bCs w:val="0"/>
          <w:u w:val="none"/>
        </w:rPr>
        <w:t xml:space="preserve">Allergy Safety </w:t>
      </w:r>
      <w:r w:rsidR="007C7ABB">
        <w:rPr>
          <w:b w:val="0"/>
          <w:bCs w:val="0"/>
          <w:u w:val="none"/>
        </w:rPr>
        <w:t>Policy</w:t>
      </w:r>
      <w:bookmarkEnd w:id="92"/>
      <w:r w:rsidR="00CD6516">
        <w:rPr>
          <w:b w:val="0"/>
          <w:bCs w:val="0"/>
          <w:u w:val="none"/>
        </w:rPr>
        <w:t xml:space="preserve"> covering anaphylaxis.</w:t>
      </w:r>
      <w:bookmarkEnd w:id="93"/>
    </w:p>
    <w:p w14:paraId="2BC372BE" w14:textId="77777777" w:rsidR="001F574C" w:rsidRDefault="001F574C" w:rsidP="007F6D24">
      <w:pPr>
        <w:pStyle w:val="Heading1"/>
        <w:ind w:left="851" w:right="284"/>
        <w:rPr>
          <w:b w:val="0"/>
          <w:u w:val="none"/>
        </w:rPr>
      </w:pPr>
    </w:p>
    <w:tbl>
      <w:tblPr>
        <w:tblStyle w:val="TableGrid"/>
        <w:tblW w:w="0" w:type="auto"/>
        <w:tblInd w:w="272" w:type="dxa"/>
        <w:tblLook w:val="04A0" w:firstRow="1" w:lastRow="0" w:firstColumn="1" w:lastColumn="0" w:noHBand="0" w:noVBand="1"/>
      </w:tblPr>
      <w:tblGrid>
        <w:gridCol w:w="8250"/>
      </w:tblGrid>
      <w:tr w:rsidR="00D0063D" w14:paraId="7623CF8D" w14:textId="77777777" w:rsidTr="04AA80B5">
        <w:tc>
          <w:tcPr>
            <w:tcW w:w="10706" w:type="dxa"/>
            <w:tcBorders>
              <w:top w:val="nil"/>
              <w:left w:val="nil"/>
              <w:bottom w:val="nil"/>
              <w:right w:val="nil"/>
            </w:tcBorders>
            <w:shd w:val="clear" w:color="auto" w:fill="0066CC"/>
          </w:tcPr>
          <w:p w14:paraId="7623CF8C" w14:textId="78EB7A57" w:rsidR="00D0063D" w:rsidRPr="00A53F3B" w:rsidRDefault="006E64D9" w:rsidP="005022C7">
            <w:pPr>
              <w:pStyle w:val="Heading1"/>
              <w:numPr>
                <w:ilvl w:val="0"/>
                <w:numId w:val="1"/>
              </w:numPr>
              <w:ind w:left="579" w:right="284" w:hanging="567"/>
            </w:pPr>
            <w:bookmarkStart w:id="94" w:name="_Toc239361361"/>
            <w:r>
              <w:t>CHILDREN WITH ASTHMA</w:t>
            </w:r>
            <w:bookmarkEnd w:id="94"/>
          </w:p>
        </w:tc>
      </w:tr>
    </w:tbl>
    <w:p w14:paraId="7623CF8E" w14:textId="77777777" w:rsidR="00D0063D" w:rsidRDefault="00D0063D" w:rsidP="00D0063D">
      <w:pPr>
        <w:pStyle w:val="Heading1"/>
        <w:ind w:right="284"/>
      </w:pPr>
    </w:p>
    <w:p w14:paraId="72AD6602" w14:textId="159997F6" w:rsidR="001658FF" w:rsidRDefault="001658FF" w:rsidP="00D374FD">
      <w:pPr>
        <w:pStyle w:val="Heading1"/>
        <w:ind w:left="851" w:right="284"/>
        <w:jc w:val="both"/>
        <w:rPr>
          <w:b w:val="0"/>
          <w:bCs w:val="0"/>
          <w:u w:val="none"/>
        </w:rPr>
      </w:pPr>
      <w:bookmarkStart w:id="95" w:name="_Toc205458922"/>
      <w:bookmarkStart w:id="96" w:name="_Toc239361362"/>
      <w:r>
        <w:rPr>
          <w:b w:val="0"/>
          <w:bCs w:val="0"/>
          <w:u w:val="none"/>
        </w:rPr>
        <w:t xml:space="preserve">Parents of children with asthma will be </w:t>
      </w:r>
      <w:r w:rsidR="008C1BEE">
        <w:rPr>
          <w:b w:val="0"/>
          <w:bCs w:val="0"/>
          <w:u w:val="none"/>
        </w:rPr>
        <w:t>invited to complete an online health care plan to enable school to fully understand their triggers, symptoms and care requirements.</w:t>
      </w:r>
      <w:r w:rsidR="00F045B9">
        <w:rPr>
          <w:b w:val="0"/>
          <w:bCs w:val="0"/>
          <w:u w:val="none"/>
        </w:rPr>
        <w:t xml:space="preserve">  All medication </w:t>
      </w:r>
      <w:r w:rsidR="009F4925">
        <w:rPr>
          <w:b w:val="0"/>
          <w:bCs w:val="0"/>
          <w:u w:val="none"/>
        </w:rPr>
        <w:t xml:space="preserve">brought into school </w:t>
      </w:r>
      <w:r w:rsidR="00F045B9">
        <w:rPr>
          <w:b w:val="0"/>
          <w:bCs w:val="0"/>
          <w:u w:val="none"/>
        </w:rPr>
        <w:t>should be in the original container provided by the pharmacist</w:t>
      </w:r>
      <w:r w:rsidR="00102501">
        <w:rPr>
          <w:b w:val="0"/>
          <w:bCs w:val="0"/>
          <w:u w:val="none"/>
        </w:rPr>
        <w:t xml:space="preserve"> along with the pharmacy administration label clearly displaying the child’s name.</w:t>
      </w:r>
      <w:bookmarkEnd w:id="95"/>
      <w:bookmarkEnd w:id="96"/>
    </w:p>
    <w:p w14:paraId="7D641A98" w14:textId="77777777" w:rsidR="00A53D74" w:rsidRDefault="00A53D74" w:rsidP="00D374FD">
      <w:pPr>
        <w:pStyle w:val="Heading1"/>
        <w:ind w:left="851" w:right="284"/>
        <w:jc w:val="both"/>
        <w:rPr>
          <w:b w:val="0"/>
          <w:bCs w:val="0"/>
          <w:u w:val="none"/>
        </w:rPr>
      </w:pPr>
    </w:p>
    <w:p w14:paraId="05EF8751" w14:textId="042C4FF6" w:rsidR="00A53D74" w:rsidRDefault="00A53D74" w:rsidP="00D374FD">
      <w:pPr>
        <w:pStyle w:val="Heading1"/>
        <w:ind w:left="851" w:right="284"/>
        <w:jc w:val="both"/>
        <w:rPr>
          <w:b w:val="0"/>
          <w:bCs w:val="0"/>
          <w:u w:val="none"/>
        </w:rPr>
      </w:pPr>
      <w:bookmarkStart w:id="97" w:name="_Toc205458923"/>
      <w:bookmarkStart w:id="98" w:name="_Toc239361363"/>
      <w:r>
        <w:rPr>
          <w:b w:val="0"/>
          <w:bCs w:val="0"/>
          <w:u w:val="none"/>
        </w:rPr>
        <w:t>Inhalers will be stored in the child’s classroom in the first aid cupboard</w:t>
      </w:r>
      <w:r w:rsidR="000A269C">
        <w:rPr>
          <w:b w:val="0"/>
          <w:bCs w:val="0"/>
          <w:u w:val="none"/>
        </w:rPr>
        <w:t>, along with a copy of their health care plan</w:t>
      </w:r>
      <w:r>
        <w:rPr>
          <w:b w:val="0"/>
          <w:bCs w:val="0"/>
          <w:u w:val="none"/>
        </w:rPr>
        <w:t xml:space="preserve">.  There will be </w:t>
      </w:r>
      <w:r w:rsidR="00BB0658">
        <w:rPr>
          <w:b w:val="0"/>
          <w:bCs w:val="0"/>
          <w:u w:val="none"/>
        </w:rPr>
        <w:t xml:space="preserve">an alert card in the first aid cupboard showing a photograph of the child, </w:t>
      </w:r>
      <w:r w:rsidR="00501E6C">
        <w:rPr>
          <w:b w:val="0"/>
          <w:bCs w:val="0"/>
          <w:u w:val="none"/>
        </w:rPr>
        <w:t>their triggers, symptoms, medication instructions and emergency contact information</w:t>
      </w:r>
      <w:r w:rsidR="000A269C">
        <w:rPr>
          <w:b w:val="0"/>
          <w:bCs w:val="0"/>
          <w:u w:val="none"/>
        </w:rPr>
        <w:t>.</w:t>
      </w:r>
      <w:bookmarkEnd w:id="97"/>
      <w:bookmarkEnd w:id="98"/>
      <w:r w:rsidR="000A269C">
        <w:rPr>
          <w:b w:val="0"/>
          <w:bCs w:val="0"/>
          <w:u w:val="none"/>
        </w:rPr>
        <w:t xml:space="preserve">  </w:t>
      </w:r>
    </w:p>
    <w:p w14:paraId="0E7008DA" w14:textId="77777777" w:rsidR="001658FF" w:rsidRDefault="001658FF" w:rsidP="00D374FD">
      <w:pPr>
        <w:pStyle w:val="Heading1"/>
        <w:ind w:left="851" w:right="284"/>
        <w:jc w:val="both"/>
        <w:rPr>
          <w:b w:val="0"/>
          <w:bCs w:val="0"/>
          <w:u w:val="none"/>
        </w:rPr>
      </w:pPr>
    </w:p>
    <w:p w14:paraId="7623CF92" w14:textId="3BE88A21" w:rsidR="00682243" w:rsidRDefault="00D8750A" w:rsidP="00D374FD">
      <w:pPr>
        <w:pStyle w:val="Heading1"/>
        <w:ind w:left="851" w:right="284"/>
        <w:jc w:val="both"/>
        <w:rPr>
          <w:b w:val="0"/>
          <w:u w:val="none"/>
        </w:rPr>
      </w:pPr>
      <w:bookmarkStart w:id="99" w:name="_Toc205458924"/>
      <w:bookmarkStart w:id="100" w:name="_Toc239361364"/>
      <w:r>
        <w:rPr>
          <w:b w:val="0"/>
          <w:u w:val="none"/>
        </w:rPr>
        <w:t xml:space="preserve">See Appendix </w:t>
      </w:r>
      <w:r w:rsidR="00CD6516">
        <w:rPr>
          <w:b w:val="0"/>
          <w:u w:val="none"/>
        </w:rPr>
        <w:t>2</w:t>
      </w:r>
      <w:r>
        <w:rPr>
          <w:b w:val="0"/>
          <w:u w:val="none"/>
        </w:rPr>
        <w:t xml:space="preserve"> for </w:t>
      </w:r>
      <w:proofErr w:type="spellStart"/>
      <w:r>
        <w:rPr>
          <w:b w:val="0"/>
          <w:u w:val="none"/>
        </w:rPr>
        <w:t>Tornedale’s</w:t>
      </w:r>
      <w:proofErr w:type="spellEnd"/>
      <w:r>
        <w:rPr>
          <w:b w:val="0"/>
          <w:u w:val="none"/>
        </w:rPr>
        <w:t xml:space="preserve"> Asthma Policy.</w:t>
      </w:r>
      <w:bookmarkEnd w:id="99"/>
      <w:bookmarkEnd w:id="100"/>
    </w:p>
    <w:p w14:paraId="04948677" w14:textId="77777777" w:rsidR="00D8750A" w:rsidRDefault="00D8750A" w:rsidP="006E64D9">
      <w:pPr>
        <w:pStyle w:val="Heading1"/>
        <w:ind w:left="851" w:right="284"/>
        <w:rPr>
          <w:b w:val="0"/>
          <w:u w:val="none"/>
        </w:rPr>
      </w:pPr>
    </w:p>
    <w:tbl>
      <w:tblPr>
        <w:tblStyle w:val="TableGrid"/>
        <w:tblW w:w="0" w:type="auto"/>
        <w:tblInd w:w="272" w:type="dxa"/>
        <w:tblLook w:val="04A0" w:firstRow="1" w:lastRow="0" w:firstColumn="1" w:lastColumn="0" w:noHBand="0" w:noVBand="1"/>
      </w:tblPr>
      <w:tblGrid>
        <w:gridCol w:w="8250"/>
      </w:tblGrid>
      <w:tr w:rsidR="00682243" w14:paraId="7623CF94" w14:textId="77777777" w:rsidTr="04AA80B5">
        <w:tc>
          <w:tcPr>
            <w:tcW w:w="10706" w:type="dxa"/>
            <w:tcBorders>
              <w:top w:val="nil"/>
              <w:left w:val="nil"/>
              <w:bottom w:val="nil"/>
              <w:right w:val="nil"/>
            </w:tcBorders>
            <w:shd w:val="clear" w:color="auto" w:fill="0066CC"/>
          </w:tcPr>
          <w:p w14:paraId="7623CF93" w14:textId="4C5F4E47" w:rsidR="00682243" w:rsidRPr="00A53F3B" w:rsidRDefault="00F008CB" w:rsidP="005022C7">
            <w:pPr>
              <w:pStyle w:val="Heading1"/>
              <w:numPr>
                <w:ilvl w:val="0"/>
                <w:numId w:val="1"/>
              </w:numPr>
              <w:ind w:left="579" w:right="284" w:hanging="567"/>
            </w:pPr>
            <w:bookmarkStart w:id="101" w:name="_Toc239361365"/>
            <w:r>
              <w:t>STAFF TRAINING</w:t>
            </w:r>
            <w:bookmarkEnd w:id="101"/>
          </w:p>
        </w:tc>
      </w:tr>
    </w:tbl>
    <w:p w14:paraId="7623CF95" w14:textId="77777777" w:rsidR="00682243" w:rsidRDefault="00682243" w:rsidP="00682243">
      <w:pPr>
        <w:pStyle w:val="Heading1"/>
        <w:ind w:right="284"/>
      </w:pPr>
    </w:p>
    <w:p w14:paraId="7623CF98" w14:textId="711F6135" w:rsidR="00682243" w:rsidRDefault="0034711E" w:rsidP="00682243">
      <w:pPr>
        <w:pStyle w:val="Heading1"/>
        <w:ind w:left="851"/>
        <w:jc w:val="both"/>
        <w:rPr>
          <w:b w:val="0"/>
          <w:bCs w:val="0"/>
          <w:u w:val="none"/>
        </w:rPr>
      </w:pPr>
      <w:bookmarkStart w:id="102" w:name="_Toc205458926"/>
      <w:bookmarkStart w:id="103" w:name="_Toc239361366"/>
      <w:r>
        <w:rPr>
          <w:b w:val="0"/>
          <w:bCs w:val="0"/>
          <w:u w:val="none"/>
        </w:rPr>
        <w:t xml:space="preserve">Tornedale Infant Academy aims to ensure that all staff receive first aid training.  Several members of staff are qualified </w:t>
      </w:r>
      <w:proofErr w:type="spellStart"/>
      <w:r>
        <w:rPr>
          <w:b w:val="0"/>
          <w:bCs w:val="0"/>
          <w:u w:val="none"/>
        </w:rPr>
        <w:t>Paediatric</w:t>
      </w:r>
      <w:proofErr w:type="spellEnd"/>
      <w:r>
        <w:rPr>
          <w:b w:val="0"/>
          <w:bCs w:val="0"/>
          <w:u w:val="none"/>
        </w:rPr>
        <w:t xml:space="preserve"> First </w:t>
      </w:r>
      <w:r w:rsidR="0065009D">
        <w:rPr>
          <w:b w:val="0"/>
          <w:bCs w:val="0"/>
          <w:u w:val="none"/>
        </w:rPr>
        <w:t>Aiders.</w:t>
      </w:r>
      <w:bookmarkEnd w:id="102"/>
      <w:bookmarkEnd w:id="103"/>
    </w:p>
    <w:p w14:paraId="65A6B3F1" w14:textId="77777777" w:rsidR="0065009D" w:rsidRDefault="0065009D" w:rsidP="00682243">
      <w:pPr>
        <w:pStyle w:val="Heading1"/>
        <w:ind w:left="851"/>
        <w:jc w:val="both"/>
        <w:rPr>
          <w:b w:val="0"/>
          <w:bCs w:val="0"/>
          <w:u w:val="none"/>
        </w:rPr>
      </w:pPr>
    </w:p>
    <w:p w14:paraId="344D7DD0" w14:textId="6D3CE3D3" w:rsidR="0065009D" w:rsidRDefault="00226D27" w:rsidP="00682243">
      <w:pPr>
        <w:pStyle w:val="Heading1"/>
        <w:ind w:left="851"/>
        <w:jc w:val="both"/>
        <w:rPr>
          <w:b w:val="0"/>
          <w:bCs w:val="0"/>
          <w:u w:val="none"/>
        </w:rPr>
      </w:pPr>
      <w:bookmarkStart w:id="104" w:name="_Toc205458927"/>
      <w:bookmarkStart w:id="105" w:name="_Toc239361367"/>
      <w:r>
        <w:rPr>
          <w:b w:val="0"/>
          <w:bCs w:val="0"/>
          <w:u w:val="none"/>
        </w:rPr>
        <w:t>Any identified needs</w:t>
      </w:r>
      <w:r w:rsidR="00E87591">
        <w:rPr>
          <w:b w:val="0"/>
          <w:bCs w:val="0"/>
          <w:u w:val="none"/>
        </w:rPr>
        <w:t xml:space="preserve"> for further training will be dealt with as</w:t>
      </w:r>
      <w:r w:rsidR="005E0AB0">
        <w:rPr>
          <w:b w:val="0"/>
          <w:bCs w:val="0"/>
          <w:u w:val="none"/>
        </w:rPr>
        <w:t xml:space="preserve"> they arise.</w:t>
      </w:r>
      <w:bookmarkEnd w:id="104"/>
      <w:bookmarkEnd w:id="105"/>
    </w:p>
    <w:p w14:paraId="2F30C4D3" w14:textId="77777777" w:rsidR="005E0AB0" w:rsidRDefault="005E0AB0" w:rsidP="00682243">
      <w:pPr>
        <w:pStyle w:val="Heading1"/>
        <w:ind w:left="851"/>
        <w:jc w:val="both"/>
        <w:rPr>
          <w:b w:val="0"/>
          <w:bCs w:val="0"/>
          <w:u w:val="none"/>
        </w:rPr>
      </w:pPr>
    </w:p>
    <w:p w14:paraId="5BC7E9F5" w14:textId="5AC6CA5D" w:rsidR="005E0AB0" w:rsidRDefault="005E0AB0" w:rsidP="00682243">
      <w:pPr>
        <w:pStyle w:val="Heading1"/>
        <w:ind w:left="851"/>
        <w:jc w:val="both"/>
        <w:rPr>
          <w:b w:val="0"/>
          <w:bCs w:val="0"/>
          <w:u w:val="none"/>
        </w:rPr>
      </w:pPr>
      <w:bookmarkStart w:id="106" w:name="_Toc205458928"/>
      <w:bookmarkStart w:id="107" w:name="_Toc239361368"/>
      <w:r>
        <w:rPr>
          <w:b w:val="0"/>
          <w:bCs w:val="0"/>
          <w:u w:val="none"/>
        </w:rPr>
        <w:t xml:space="preserve">Basic awareness modules are available </w:t>
      </w:r>
      <w:r w:rsidR="0019552B">
        <w:rPr>
          <w:b w:val="0"/>
          <w:bCs w:val="0"/>
          <w:u w:val="none"/>
        </w:rPr>
        <w:t>on Flick to all staff including Understanding A</w:t>
      </w:r>
      <w:r w:rsidR="00BD3692">
        <w:rPr>
          <w:b w:val="0"/>
          <w:bCs w:val="0"/>
          <w:u w:val="none"/>
        </w:rPr>
        <w:t xml:space="preserve">llergies </w:t>
      </w:r>
      <w:r w:rsidR="007C0E5F">
        <w:rPr>
          <w:b w:val="0"/>
          <w:bCs w:val="0"/>
          <w:u w:val="none"/>
        </w:rPr>
        <w:t>and Anaphylaxis, Understanding Asthma, Understanding Diabetes and Understanding Epilepsy.</w:t>
      </w:r>
      <w:bookmarkEnd w:id="106"/>
      <w:bookmarkEnd w:id="107"/>
    </w:p>
    <w:p w14:paraId="7623CF99" w14:textId="77777777" w:rsidR="00682243" w:rsidRDefault="00682243" w:rsidP="00682243">
      <w:pPr>
        <w:pStyle w:val="Heading1"/>
        <w:ind w:left="567" w:right="284"/>
        <w:rPr>
          <w:b w:val="0"/>
          <w:u w:val="none"/>
        </w:rPr>
      </w:pPr>
    </w:p>
    <w:tbl>
      <w:tblPr>
        <w:tblStyle w:val="TableGrid"/>
        <w:tblW w:w="0" w:type="auto"/>
        <w:tblInd w:w="272" w:type="dxa"/>
        <w:tblLook w:val="04A0" w:firstRow="1" w:lastRow="0" w:firstColumn="1" w:lastColumn="0" w:noHBand="0" w:noVBand="1"/>
      </w:tblPr>
      <w:tblGrid>
        <w:gridCol w:w="8250"/>
      </w:tblGrid>
      <w:tr w:rsidR="00682243" w14:paraId="7623CF9B" w14:textId="77777777" w:rsidTr="04AA80B5">
        <w:tc>
          <w:tcPr>
            <w:tcW w:w="10434" w:type="dxa"/>
            <w:tcBorders>
              <w:top w:val="nil"/>
              <w:left w:val="nil"/>
              <w:bottom w:val="nil"/>
              <w:right w:val="nil"/>
            </w:tcBorders>
            <w:shd w:val="clear" w:color="auto" w:fill="0066CC"/>
          </w:tcPr>
          <w:p w14:paraId="7623CF9A" w14:textId="3AD4B8F0" w:rsidR="00682243" w:rsidRPr="00A53F3B" w:rsidRDefault="004B4476" w:rsidP="005022C7">
            <w:pPr>
              <w:pStyle w:val="Heading1"/>
              <w:numPr>
                <w:ilvl w:val="0"/>
                <w:numId w:val="1"/>
              </w:numPr>
              <w:ind w:left="579" w:right="284" w:hanging="567"/>
            </w:pPr>
            <w:bookmarkStart w:id="108" w:name="_Toc239361369"/>
            <w:r>
              <w:t>ACCESS TO SCHOOL’S EMERGENCY PROCEDURES</w:t>
            </w:r>
            <w:bookmarkEnd w:id="108"/>
          </w:p>
        </w:tc>
      </w:tr>
    </w:tbl>
    <w:p w14:paraId="7623CF9C" w14:textId="77777777" w:rsidR="00682243" w:rsidRDefault="00682243" w:rsidP="00682243">
      <w:pPr>
        <w:pStyle w:val="Heading1"/>
        <w:ind w:right="284"/>
      </w:pPr>
    </w:p>
    <w:p w14:paraId="7623CF9D" w14:textId="7FF1CA6F" w:rsidR="00682243" w:rsidRDefault="00921CCA" w:rsidP="00682243">
      <w:pPr>
        <w:pStyle w:val="Heading1"/>
        <w:ind w:left="851"/>
        <w:jc w:val="both"/>
        <w:rPr>
          <w:b w:val="0"/>
          <w:bCs w:val="0"/>
          <w:u w:val="none"/>
        </w:rPr>
      </w:pPr>
      <w:bookmarkStart w:id="109" w:name="_Toc205458930"/>
      <w:bookmarkStart w:id="110" w:name="_Toc239361370"/>
      <w:r>
        <w:rPr>
          <w:b w:val="0"/>
          <w:bCs w:val="0"/>
          <w:u w:val="none"/>
        </w:rPr>
        <w:t>Guidance on calling the emergency services will be displayed in the school office.</w:t>
      </w:r>
      <w:bookmarkEnd w:id="109"/>
      <w:bookmarkEnd w:id="110"/>
    </w:p>
    <w:p w14:paraId="7623CF9E" w14:textId="77777777" w:rsidR="00682243" w:rsidRDefault="00682243" w:rsidP="00682243">
      <w:pPr>
        <w:pStyle w:val="Heading1"/>
        <w:ind w:left="851"/>
        <w:jc w:val="both"/>
        <w:rPr>
          <w:b w:val="0"/>
          <w:u w:val="none"/>
        </w:rPr>
      </w:pPr>
    </w:p>
    <w:p w14:paraId="7623CF9F" w14:textId="502F4A10" w:rsidR="00682243" w:rsidRDefault="00177CEB" w:rsidP="00682243">
      <w:pPr>
        <w:pStyle w:val="Heading1"/>
        <w:ind w:left="851"/>
        <w:jc w:val="both"/>
        <w:rPr>
          <w:b w:val="0"/>
          <w:bCs w:val="0"/>
          <w:u w:val="none"/>
        </w:rPr>
      </w:pPr>
      <w:bookmarkStart w:id="111" w:name="_Toc205458931"/>
      <w:bookmarkStart w:id="112" w:name="_Toc239361371"/>
      <w:r>
        <w:rPr>
          <w:b w:val="0"/>
          <w:bCs w:val="0"/>
          <w:u w:val="none"/>
        </w:rPr>
        <w:t>A member of staff will always accompany a child to hospital and stay until the parent/carer arrives</w:t>
      </w:r>
      <w:r w:rsidR="00F8140C">
        <w:rPr>
          <w:b w:val="0"/>
          <w:bCs w:val="0"/>
          <w:u w:val="none"/>
        </w:rPr>
        <w:t xml:space="preserve">.  Health </w:t>
      </w:r>
      <w:r w:rsidR="00CA7938">
        <w:rPr>
          <w:b w:val="0"/>
          <w:bCs w:val="0"/>
          <w:u w:val="none"/>
        </w:rPr>
        <w:t>professionals</w:t>
      </w:r>
      <w:r w:rsidR="00F8140C">
        <w:rPr>
          <w:b w:val="0"/>
          <w:bCs w:val="0"/>
          <w:u w:val="none"/>
        </w:rPr>
        <w:t xml:space="preserve"> are responsible for any decisions on medical treatment when parents are not available.</w:t>
      </w:r>
      <w:bookmarkEnd w:id="111"/>
      <w:bookmarkEnd w:id="112"/>
    </w:p>
    <w:p w14:paraId="4FABCA53" w14:textId="77777777" w:rsidR="000D19C8" w:rsidRDefault="000D19C8" w:rsidP="00682243">
      <w:pPr>
        <w:pStyle w:val="Heading1"/>
        <w:ind w:left="851"/>
        <w:jc w:val="both"/>
        <w:rPr>
          <w:b w:val="0"/>
          <w:bCs w:val="0"/>
          <w:u w:val="none"/>
        </w:rPr>
      </w:pPr>
    </w:p>
    <w:p w14:paraId="7623CFA0" w14:textId="701FB577" w:rsidR="00682243" w:rsidRPr="00623280" w:rsidRDefault="000D19C8" w:rsidP="00623280">
      <w:pPr>
        <w:pStyle w:val="Heading1"/>
        <w:ind w:left="851"/>
        <w:jc w:val="both"/>
        <w:rPr>
          <w:b w:val="0"/>
          <w:bCs w:val="0"/>
          <w:u w:val="none"/>
        </w:rPr>
      </w:pPr>
      <w:bookmarkStart w:id="113" w:name="_Toc205458932"/>
      <w:bookmarkStart w:id="114" w:name="_Toc239361372"/>
      <w:r>
        <w:rPr>
          <w:b w:val="0"/>
          <w:bCs w:val="0"/>
          <w:u w:val="none"/>
        </w:rPr>
        <w:t xml:space="preserve">Staff are not permitted to take children to hospital in their own car.  It is safer to call an ambulance </w:t>
      </w:r>
      <w:r w:rsidR="00623280">
        <w:rPr>
          <w:b w:val="0"/>
          <w:bCs w:val="0"/>
          <w:u w:val="none"/>
        </w:rPr>
        <w:t>or parents.</w:t>
      </w:r>
      <w:bookmarkEnd w:id="113"/>
      <w:bookmarkEnd w:id="114"/>
    </w:p>
    <w:p w14:paraId="7623CFA1" w14:textId="09FC8F9C" w:rsidR="00C80EED" w:rsidRDefault="00C80EED">
      <w:pPr>
        <w:rPr>
          <w:bCs/>
          <w:u w:color="000000"/>
        </w:rPr>
      </w:pPr>
      <w:r>
        <w:rPr>
          <w:b/>
        </w:rPr>
        <w:br w:type="page"/>
      </w:r>
    </w:p>
    <w:p w14:paraId="391E08CC" w14:textId="77777777" w:rsidR="009B37D6" w:rsidRDefault="009B37D6" w:rsidP="009B37D6">
      <w:pPr>
        <w:pStyle w:val="Heading1"/>
        <w:ind w:left="720" w:right="284"/>
        <w:jc w:val="both"/>
        <w:rPr>
          <w:b w:val="0"/>
          <w:u w:val="none"/>
        </w:rPr>
      </w:pPr>
    </w:p>
    <w:tbl>
      <w:tblPr>
        <w:tblStyle w:val="TableGrid"/>
        <w:tblW w:w="0" w:type="auto"/>
        <w:tblInd w:w="272" w:type="dxa"/>
        <w:tblLook w:val="04A0" w:firstRow="1" w:lastRow="0" w:firstColumn="1" w:lastColumn="0" w:noHBand="0" w:noVBand="1"/>
      </w:tblPr>
      <w:tblGrid>
        <w:gridCol w:w="8250"/>
      </w:tblGrid>
      <w:tr w:rsidR="004B4476" w14:paraId="7E507D3D" w14:textId="77777777" w:rsidTr="004644DC">
        <w:tc>
          <w:tcPr>
            <w:tcW w:w="10434" w:type="dxa"/>
            <w:tcBorders>
              <w:top w:val="nil"/>
              <w:left w:val="nil"/>
              <w:bottom w:val="nil"/>
              <w:right w:val="nil"/>
            </w:tcBorders>
            <w:shd w:val="clear" w:color="auto" w:fill="0066CC"/>
          </w:tcPr>
          <w:p w14:paraId="60E64E23" w14:textId="77777777" w:rsidR="004B4476" w:rsidRPr="00A53F3B" w:rsidRDefault="004B4476" w:rsidP="004644DC">
            <w:pPr>
              <w:pStyle w:val="Heading1"/>
              <w:numPr>
                <w:ilvl w:val="0"/>
                <w:numId w:val="1"/>
              </w:numPr>
              <w:ind w:left="579" w:right="284" w:hanging="567"/>
            </w:pPr>
            <w:bookmarkStart w:id="115" w:name="_Toc239361373"/>
            <w:r>
              <w:t>MONITORING AND REVIEW</w:t>
            </w:r>
            <w:bookmarkEnd w:id="115"/>
          </w:p>
        </w:tc>
      </w:tr>
    </w:tbl>
    <w:p w14:paraId="70E175E8" w14:textId="77777777" w:rsidR="004B4476" w:rsidRDefault="004B4476" w:rsidP="004B4476">
      <w:pPr>
        <w:pStyle w:val="Heading1"/>
        <w:ind w:right="284"/>
      </w:pPr>
    </w:p>
    <w:p w14:paraId="74B0DA92" w14:textId="59021B80" w:rsidR="004B4476" w:rsidRDefault="00A34038" w:rsidP="00A34038">
      <w:pPr>
        <w:pStyle w:val="Heading1"/>
        <w:ind w:left="851" w:right="284"/>
        <w:rPr>
          <w:b w:val="0"/>
          <w:bCs w:val="0"/>
          <w:u w:val="none"/>
        </w:rPr>
      </w:pPr>
      <w:bookmarkStart w:id="116" w:name="_Toc205458934"/>
      <w:bookmarkStart w:id="117" w:name="_Toc239361374"/>
      <w:r w:rsidRPr="00A34038">
        <w:rPr>
          <w:b w:val="0"/>
          <w:bCs w:val="0"/>
          <w:u w:val="none"/>
        </w:rPr>
        <w:t>This policy should be reviewed annually in accordance with national guidance.</w:t>
      </w:r>
      <w:bookmarkEnd w:id="116"/>
      <w:bookmarkEnd w:id="117"/>
    </w:p>
    <w:p w14:paraId="64E6A4D1" w14:textId="77777777" w:rsidR="00A34038" w:rsidRDefault="00A34038" w:rsidP="00A34038">
      <w:pPr>
        <w:pStyle w:val="Heading1"/>
        <w:ind w:left="851" w:right="284"/>
        <w:rPr>
          <w:b w:val="0"/>
          <w:bCs w:val="0"/>
          <w:u w:val="none"/>
        </w:rPr>
      </w:pPr>
    </w:p>
    <w:p w14:paraId="66076542" w14:textId="1F04F1D3" w:rsidR="00A34038" w:rsidRDefault="00A34038" w:rsidP="00A34038">
      <w:pPr>
        <w:pStyle w:val="Heading1"/>
        <w:ind w:left="851" w:right="284"/>
      </w:pPr>
      <w:bookmarkStart w:id="118" w:name="_Toc205458935"/>
      <w:bookmarkStart w:id="119" w:name="_Toc239361375"/>
      <w:r>
        <w:rPr>
          <w:b w:val="0"/>
          <w:bCs w:val="0"/>
          <w:u w:val="none"/>
        </w:rPr>
        <w:t xml:space="preserve">All staff will be asked to confirm they have read </w:t>
      </w:r>
      <w:r w:rsidR="001F4DE3">
        <w:rPr>
          <w:b w:val="0"/>
          <w:bCs w:val="0"/>
          <w:u w:val="none"/>
        </w:rPr>
        <w:t>this policy.</w:t>
      </w:r>
      <w:bookmarkEnd w:id="118"/>
      <w:bookmarkEnd w:id="119"/>
    </w:p>
    <w:p w14:paraId="7623CFA2" w14:textId="6B8712BB" w:rsidR="002D6A40" w:rsidRDefault="002D6A40">
      <w:pPr>
        <w:rPr>
          <w:bCs/>
          <w:u w:color="000000"/>
        </w:rPr>
      </w:pPr>
      <w:r>
        <w:rPr>
          <w:b/>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0070C0"/>
        <w:tblLook w:val="04A0" w:firstRow="1" w:lastRow="0" w:firstColumn="1" w:lastColumn="0" w:noHBand="0" w:noVBand="1"/>
      </w:tblPr>
      <w:tblGrid>
        <w:gridCol w:w="8522"/>
      </w:tblGrid>
      <w:tr w:rsidR="0009427F" w:rsidRPr="0009427F" w14:paraId="69295491" w14:textId="77777777" w:rsidTr="0009427F">
        <w:tc>
          <w:tcPr>
            <w:tcW w:w="8522" w:type="dxa"/>
            <w:shd w:val="clear" w:color="auto" w:fill="0070C0"/>
          </w:tcPr>
          <w:p w14:paraId="76D51F93" w14:textId="1E4EE854" w:rsidR="0009427F" w:rsidRPr="0009427F" w:rsidRDefault="0009427F" w:rsidP="0002530D">
            <w:pPr>
              <w:jc w:val="right"/>
              <w:rPr>
                <w:rFonts w:ascii="Arial" w:hAnsi="Arial" w:cs="Arial"/>
                <w:b/>
                <w:bCs/>
              </w:rPr>
            </w:pPr>
            <w:r w:rsidRPr="0009427F">
              <w:rPr>
                <w:rFonts w:ascii="Arial" w:hAnsi="Arial" w:cs="Arial"/>
                <w:b/>
                <w:bCs/>
              </w:rPr>
              <w:lastRenderedPageBreak/>
              <w:t xml:space="preserve">Appendix </w:t>
            </w:r>
            <w:r>
              <w:rPr>
                <w:rFonts w:ascii="Arial" w:hAnsi="Arial" w:cs="Arial"/>
                <w:b/>
                <w:bCs/>
              </w:rPr>
              <w:t>1</w:t>
            </w:r>
          </w:p>
        </w:tc>
      </w:tr>
    </w:tbl>
    <w:p w14:paraId="60629203" w14:textId="77777777" w:rsidR="0009427F" w:rsidRDefault="0009427F" w:rsidP="0009427F">
      <w:pPr>
        <w:jc w:val="center"/>
        <w:rPr>
          <w:rFonts w:ascii="Arial" w:hAnsi="Arial" w:cs="Arial"/>
          <w:b/>
        </w:rPr>
      </w:pPr>
    </w:p>
    <w:p w14:paraId="19823745" w14:textId="036F2070" w:rsidR="00B50160" w:rsidRDefault="00B50160" w:rsidP="0009427F">
      <w:pPr>
        <w:jc w:val="center"/>
        <w:rPr>
          <w:rFonts w:ascii="Arial" w:hAnsi="Arial" w:cs="Arial"/>
          <w:b/>
        </w:rPr>
      </w:pPr>
      <w:r>
        <w:rPr>
          <w:rFonts w:ascii="Arial" w:hAnsi="Arial" w:cs="Arial"/>
          <w:b/>
        </w:rPr>
        <w:t>TORNEDALE INFANT ACADEMY</w:t>
      </w:r>
    </w:p>
    <w:p w14:paraId="71BB0CCF" w14:textId="77777777" w:rsidR="00B50160" w:rsidRDefault="00B50160" w:rsidP="0009427F">
      <w:pPr>
        <w:jc w:val="center"/>
        <w:rPr>
          <w:rFonts w:ascii="Arial" w:hAnsi="Arial" w:cs="Arial"/>
          <w:b/>
        </w:rPr>
      </w:pPr>
    </w:p>
    <w:p w14:paraId="46F3CC45" w14:textId="5F92B04C" w:rsidR="0009427F" w:rsidRPr="00B50160" w:rsidRDefault="0009427F" w:rsidP="0009427F">
      <w:pPr>
        <w:jc w:val="center"/>
        <w:rPr>
          <w:rFonts w:ascii="Arial" w:hAnsi="Arial" w:cs="Arial"/>
          <w:b/>
          <w:sz w:val="32"/>
          <w:szCs w:val="32"/>
        </w:rPr>
      </w:pPr>
      <w:r w:rsidRPr="00B50160">
        <w:rPr>
          <w:rFonts w:ascii="Arial" w:hAnsi="Arial" w:cs="Arial"/>
          <w:b/>
          <w:sz w:val="32"/>
          <w:szCs w:val="32"/>
        </w:rPr>
        <w:t>EPILEPSY POLICY</w:t>
      </w:r>
    </w:p>
    <w:p w14:paraId="11F0451E" w14:textId="77777777" w:rsidR="0009427F" w:rsidRDefault="0009427F" w:rsidP="0009427F">
      <w:pPr>
        <w:rPr>
          <w:rFonts w:ascii="Arial" w:hAnsi="Arial" w:cs="Arial"/>
          <w:b/>
        </w:rPr>
      </w:pPr>
    </w:p>
    <w:p w14:paraId="49983F67" w14:textId="77777777" w:rsidR="0009427F" w:rsidRDefault="0009427F" w:rsidP="0009427F">
      <w:pPr>
        <w:jc w:val="both"/>
        <w:rPr>
          <w:rFonts w:ascii="Arial" w:hAnsi="Arial" w:cs="Arial"/>
        </w:rPr>
      </w:pPr>
      <w:r>
        <w:rPr>
          <w:rFonts w:ascii="Arial" w:hAnsi="Arial" w:cs="Arial"/>
        </w:rPr>
        <w:t>Epilepsy is a tendency to have seizures.  A seizure (sometimes called a fit) is caused by a sudden burst of intense electrical activity in the brain.  This causes a temporary disruption to the way that messages are passed between the brain cells, so the brain’s messages briefly pause or become mixed up.</w:t>
      </w:r>
    </w:p>
    <w:p w14:paraId="70C53266" w14:textId="77777777" w:rsidR="0009427F" w:rsidRDefault="0009427F" w:rsidP="0009427F">
      <w:pPr>
        <w:rPr>
          <w:rFonts w:ascii="Arial" w:hAnsi="Arial" w:cs="Arial"/>
        </w:rPr>
      </w:pPr>
    </w:p>
    <w:p w14:paraId="582B670B" w14:textId="77777777" w:rsidR="0009427F" w:rsidRDefault="0009427F" w:rsidP="0009427F">
      <w:pPr>
        <w:rPr>
          <w:rFonts w:ascii="Arial" w:hAnsi="Arial" w:cs="Arial"/>
          <w:b/>
        </w:rPr>
      </w:pPr>
      <w:r>
        <w:rPr>
          <w:rFonts w:ascii="Arial" w:hAnsi="Arial" w:cs="Arial"/>
          <w:b/>
        </w:rPr>
        <w:t>Signs and symptoms</w:t>
      </w:r>
    </w:p>
    <w:p w14:paraId="141CF1BB" w14:textId="77777777" w:rsidR="0009427F" w:rsidRDefault="0009427F" w:rsidP="0009427F">
      <w:pPr>
        <w:rPr>
          <w:rFonts w:ascii="Arial" w:hAnsi="Arial" w:cs="Arial"/>
        </w:rPr>
      </w:pPr>
    </w:p>
    <w:p w14:paraId="35725984" w14:textId="77777777" w:rsidR="0009427F" w:rsidRDefault="0009427F" w:rsidP="0009427F">
      <w:pPr>
        <w:jc w:val="both"/>
        <w:rPr>
          <w:rFonts w:ascii="Arial" w:hAnsi="Arial" w:cs="Arial"/>
        </w:rPr>
      </w:pPr>
      <w:r>
        <w:rPr>
          <w:rFonts w:ascii="Arial" w:hAnsi="Arial" w:cs="Arial"/>
        </w:rPr>
        <w:t xml:space="preserve">The brain is responsible for controlling the functions of our bodies.  What a child experiences during a seizure will depend on where in the brain the epileptic activity begins and how rapidly it spreads.  Each pupil with epilepsy will experience the condition in a way that is unique to them.  </w:t>
      </w:r>
    </w:p>
    <w:p w14:paraId="7EE0FAD6" w14:textId="77777777" w:rsidR="0009427F" w:rsidRDefault="0009427F" w:rsidP="0009427F">
      <w:pPr>
        <w:rPr>
          <w:rFonts w:ascii="Arial" w:hAnsi="Arial" w:cs="Arial"/>
        </w:rPr>
      </w:pPr>
    </w:p>
    <w:p w14:paraId="1803D470" w14:textId="77777777" w:rsidR="0009427F" w:rsidRDefault="0009427F" w:rsidP="0009427F">
      <w:pPr>
        <w:rPr>
          <w:rFonts w:ascii="Arial" w:hAnsi="Arial" w:cs="Arial"/>
          <w:b/>
        </w:rPr>
      </w:pPr>
      <w:r>
        <w:rPr>
          <w:rFonts w:ascii="Arial" w:hAnsi="Arial" w:cs="Arial"/>
          <w:b/>
        </w:rPr>
        <w:t>Types of Seizures</w:t>
      </w:r>
    </w:p>
    <w:p w14:paraId="65F9875B" w14:textId="77777777" w:rsidR="0009427F" w:rsidRDefault="0009427F" w:rsidP="0009427F">
      <w:pPr>
        <w:rPr>
          <w:rFonts w:ascii="Arial" w:hAnsi="Arial" w:cs="Arial"/>
        </w:rPr>
      </w:pPr>
    </w:p>
    <w:p w14:paraId="30CA9084" w14:textId="77777777" w:rsidR="0009427F" w:rsidRDefault="0009427F" w:rsidP="0009427F">
      <w:pPr>
        <w:rPr>
          <w:rFonts w:ascii="Arial" w:hAnsi="Arial" w:cs="Arial"/>
        </w:rPr>
      </w:pPr>
      <w:r>
        <w:rPr>
          <w:rFonts w:ascii="Arial" w:hAnsi="Arial" w:cs="Arial"/>
        </w:rPr>
        <w:t>Absence Seizure:</w:t>
      </w:r>
    </w:p>
    <w:p w14:paraId="6616E55A" w14:textId="77777777" w:rsidR="0009427F" w:rsidRDefault="0009427F" w:rsidP="0009427F">
      <w:pPr>
        <w:widowControl/>
        <w:numPr>
          <w:ilvl w:val="0"/>
          <w:numId w:val="13"/>
        </w:numPr>
        <w:autoSpaceDE/>
        <w:autoSpaceDN/>
        <w:rPr>
          <w:rFonts w:ascii="Arial" w:hAnsi="Arial" w:cs="Arial"/>
        </w:rPr>
      </w:pPr>
      <w:r>
        <w:rPr>
          <w:rFonts w:ascii="Arial" w:hAnsi="Arial" w:cs="Arial"/>
        </w:rPr>
        <w:t xml:space="preserve">Staring </w:t>
      </w:r>
    </w:p>
    <w:p w14:paraId="17699FE4" w14:textId="77777777" w:rsidR="0009427F" w:rsidRDefault="0009427F" w:rsidP="0009427F">
      <w:pPr>
        <w:widowControl/>
        <w:numPr>
          <w:ilvl w:val="0"/>
          <w:numId w:val="13"/>
        </w:numPr>
        <w:autoSpaceDE/>
        <w:autoSpaceDN/>
        <w:rPr>
          <w:rFonts w:ascii="Arial" w:hAnsi="Arial" w:cs="Arial"/>
        </w:rPr>
      </w:pPr>
      <w:r>
        <w:rPr>
          <w:rFonts w:ascii="Arial" w:hAnsi="Arial" w:cs="Arial"/>
        </w:rPr>
        <w:t>Looking vague</w:t>
      </w:r>
    </w:p>
    <w:p w14:paraId="4A279A69" w14:textId="77777777" w:rsidR="0009427F" w:rsidRDefault="0009427F" w:rsidP="0009427F">
      <w:pPr>
        <w:widowControl/>
        <w:numPr>
          <w:ilvl w:val="0"/>
          <w:numId w:val="13"/>
        </w:numPr>
        <w:autoSpaceDE/>
        <w:autoSpaceDN/>
        <w:rPr>
          <w:rFonts w:ascii="Arial" w:hAnsi="Arial" w:cs="Arial"/>
        </w:rPr>
      </w:pPr>
      <w:r>
        <w:rPr>
          <w:rFonts w:ascii="Arial" w:hAnsi="Arial" w:cs="Arial"/>
        </w:rPr>
        <w:t>Can happen hundreds of times per day</w:t>
      </w:r>
    </w:p>
    <w:p w14:paraId="6C5B8AE7" w14:textId="77777777" w:rsidR="0009427F" w:rsidRDefault="0009427F" w:rsidP="0009427F">
      <w:pPr>
        <w:rPr>
          <w:rFonts w:ascii="Arial" w:hAnsi="Arial" w:cs="Arial"/>
        </w:rPr>
      </w:pPr>
    </w:p>
    <w:p w14:paraId="0EECBB2E" w14:textId="77777777" w:rsidR="0009427F" w:rsidRDefault="0009427F" w:rsidP="0009427F">
      <w:pPr>
        <w:rPr>
          <w:rFonts w:ascii="Arial" w:hAnsi="Arial" w:cs="Arial"/>
        </w:rPr>
      </w:pPr>
      <w:r>
        <w:rPr>
          <w:rFonts w:ascii="Arial" w:hAnsi="Arial" w:cs="Arial"/>
        </w:rPr>
        <w:t>Tonic-</w:t>
      </w:r>
      <w:proofErr w:type="spellStart"/>
      <w:r>
        <w:rPr>
          <w:rFonts w:ascii="Arial" w:hAnsi="Arial" w:cs="Arial"/>
        </w:rPr>
        <w:t>Clonic</w:t>
      </w:r>
      <w:proofErr w:type="spellEnd"/>
      <w:r>
        <w:rPr>
          <w:rFonts w:ascii="Arial" w:hAnsi="Arial" w:cs="Arial"/>
        </w:rPr>
        <w:t xml:space="preserve"> Seizure:</w:t>
      </w:r>
    </w:p>
    <w:p w14:paraId="2AD57F8C" w14:textId="77777777" w:rsidR="0009427F" w:rsidRDefault="0009427F" w:rsidP="0009427F">
      <w:pPr>
        <w:widowControl/>
        <w:numPr>
          <w:ilvl w:val="0"/>
          <w:numId w:val="14"/>
        </w:numPr>
        <w:autoSpaceDE/>
        <w:autoSpaceDN/>
        <w:rPr>
          <w:rFonts w:ascii="Arial" w:hAnsi="Arial" w:cs="Arial"/>
        </w:rPr>
      </w:pPr>
      <w:r>
        <w:rPr>
          <w:rFonts w:ascii="Arial" w:hAnsi="Arial" w:cs="Arial"/>
        </w:rPr>
        <w:t>Falls to the floor</w:t>
      </w:r>
    </w:p>
    <w:p w14:paraId="5B8ADB4D" w14:textId="77777777" w:rsidR="0009427F" w:rsidRDefault="0009427F" w:rsidP="0009427F">
      <w:pPr>
        <w:widowControl/>
        <w:numPr>
          <w:ilvl w:val="0"/>
          <w:numId w:val="14"/>
        </w:numPr>
        <w:autoSpaceDE/>
        <w:autoSpaceDN/>
        <w:rPr>
          <w:rFonts w:ascii="Arial" w:hAnsi="Arial" w:cs="Arial"/>
        </w:rPr>
      </w:pPr>
      <w:r>
        <w:rPr>
          <w:rFonts w:ascii="Arial" w:hAnsi="Arial" w:cs="Arial"/>
        </w:rPr>
        <w:t>Shaking</w:t>
      </w:r>
    </w:p>
    <w:p w14:paraId="790BF0B6" w14:textId="77777777" w:rsidR="0009427F" w:rsidRDefault="0009427F" w:rsidP="0009427F">
      <w:pPr>
        <w:widowControl/>
        <w:numPr>
          <w:ilvl w:val="0"/>
          <w:numId w:val="14"/>
        </w:numPr>
        <w:autoSpaceDE/>
        <w:autoSpaceDN/>
        <w:rPr>
          <w:rFonts w:ascii="Arial" w:hAnsi="Arial" w:cs="Arial"/>
        </w:rPr>
      </w:pPr>
      <w:r>
        <w:rPr>
          <w:rFonts w:ascii="Arial" w:hAnsi="Arial" w:cs="Arial"/>
        </w:rPr>
        <w:t>Loss of bodily fluids</w:t>
      </w:r>
    </w:p>
    <w:p w14:paraId="5A1E6ADB" w14:textId="77777777" w:rsidR="0009427F" w:rsidRDefault="0009427F" w:rsidP="0009427F">
      <w:pPr>
        <w:widowControl/>
        <w:numPr>
          <w:ilvl w:val="0"/>
          <w:numId w:val="14"/>
        </w:numPr>
        <w:autoSpaceDE/>
        <w:autoSpaceDN/>
        <w:rPr>
          <w:rFonts w:ascii="Arial" w:hAnsi="Arial" w:cs="Arial"/>
        </w:rPr>
      </w:pPr>
      <w:r>
        <w:rPr>
          <w:rFonts w:ascii="Arial" w:hAnsi="Arial" w:cs="Arial"/>
        </w:rPr>
        <w:t>Frothing from mount</w:t>
      </w:r>
    </w:p>
    <w:p w14:paraId="5BF62D65" w14:textId="77777777" w:rsidR="0009427F" w:rsidRDefault="0009427F" w:rsidP="0009427F">
      <w:pPr>
        <w:widowControl/>
        <w:numPr>
          <w:ilvl w:val="0"/>
          <w:numId w:val="14"/>
        </w:numPr>
        <w:autoSpaceDE/>
        <w:autoSpaceDN/>
        <w:rPr>
          <w:rFonts w:ascii="Arial" w:hAnsi="Arial" w:cs="Arial"/>
        </w:rPr>
      </w:pPr>
      <w:r>
        <w:rPr>
          <w:rFonts w:ascii="Arial" w:hAnsi="Arial" w:cs="Arial"/>
        </w:rPr>
        <w:t>Blueness</w:t>
      </w:r>
    </w:p>
    <w:p w14:paraId="0E3873BB" w14:textId="77777777" w:rsidR="0009427F" w:rsidRDefault="0009427F" w:rsidP="0009427F">
      <w:pPr>
        <w:rPr>
          <w:rFonts w:ascii="Arial" w:hAnsi="Arial" w:cs="Arial"/>
        </w:rPr>
      </w:pPr>
    </w:p>
    <w:p w14:paraId="26BC7FF6" w14:textId="77777777" w:rsidR="0009427F" w:rsidRDefault="0009427F" w:rsidP="0009427F">
      <w:pPr>
        <w:rPr>
          <w:rFonts w:ascii="Arial" w:hAnsi="Arial" w:cs="Arial"/>
        </w:rPr>
      </w:pPr>
      <w:r>
        <w:rPr>
          <w:rFonts w:ascii="Arial" w:hAnsi="Arial" w:cs="Arial"/>
        </w:rPr>
        <w:t>Atonic Seizure</w:t>
      </w:r>
    </w:p>
    <w:p w14:paraId="2885CE98" w14:textId="77777777" w:rsidR="0009427F" w:rsidRDefault="0009427F" w:rsidP="0009427F">
      <w:pPr>
        <w:widowControl/>
        <w:numPr>
          <w:ilvl w:val="0"/>
          <w:numId w:val="17"/>
        </w:numPr>
        <w:autoSpaceDE/>
        <w:autoSpaceDN/>
        <w:rPr>
          <w:rFonts w:ascii="Arial" w:hAnsi="Arial" w:cs="Arial"/>
        </w:rPr>
      </w:pPr>
      <w:r>
        <w:rPr>
          <w:rFonts w:ascii="Arial" w:hAnsi="Arial" w:cs="Arial"/>
        </w:rPr>
        <w:t>Atonic seizures are also called drop attacks.</w:t>
      </w:r>
    </w:p>
    <w:p w14:paraId="305368F9" w14:textId="77777777" w:rsidR="0009427F" w:rsidRDefault="0009427F" w:rsidP="0009427F">
      <w:pPr>
        <w:widowControl/>
        <w:numPr>
          <w:ilvl w:val="0"/>
          <w:numId w:val="17"/>
        </w:numPr>
        <w:autoSpaceDE/>
        <w:autoSpaceDN/>
        <w:rPr>
          <w:rFonts w:ascii="Arial" w:hAnsi="Arial" w:cs="Arial"/>
        </w:rPr>
      </w:pPr>
      <w:r>
        <w:rPr>
          <w:rFonts w:ascii="Arial" w:hAnsi="Arial" w:cs="Arial"/>
        </w:rPr>
        <w:t>Lose all muscle tone and drop heavily to the floor.</w:t>
      </w:r>
    </w:p>
    <w:p w14:paraId="0AEEE470" w14:textId="77777777" w:rsidR="0009427F" w:rsidRDefault="0009427F" w:rsidP="0009427F">
      <w:pPr>
        <w:widowControl/>
        <w:numPr>
          <w:ilvl w:val="0"/>
          <w:numId w:val="17"/>
        </w:numPr>
        <w:autoSpaceDE/>
        <w:autoSpaceDN/>
        <w:rPr>
          <w:rFonts w:ascii="Arial" w:hAnsi="Arial" w:cs="Arial"/>
        </w:rPr>
      </w:pPr>
      <w:r>
        <w:rPr>
          <w:rFonts w:ascii="Arial" w:hAnsi="Arial" w:cs="Arial"/>
        </w:rPr>
        <w:t>Seizures are very brief and the children will be able to get up again straight away.</w:t>
      </w:r>
    </w:p>
    <w:p w14:paraId="09BE5736" w14:textId="77777777" w:rsidR="0009427F" w:rsidRDefault="0009427F" w:rsidP="0009427F">
      <w:pPr>
        <w:widowControl/>
        <w:numPr>
          <w:ilvl w:val="0"/>
          <w:numId w:val="17"/>
        </w:numPr>
        <w:autoSpaceDE/>
        <w:autoSpaceDN/>
        <w:rPr>
          <w:rFonts w:ascii="Arial" w:hAnsi="Arial" w:cs="Arial"/>
        </w:rPr>
      </w:pPr>
      <w:r>
        <w:rPr>
          <w:rFonts w:ascii="Arial" w:hAnsi="Arial" w:cs="Arial"/>
        </w:rPr>
        <w:t>Might hurt their face, nose or head when falling.</w:t>
      </w:r>
    </w:p>
    <w:p w14:paraId="662460C5" w14:textId="77777777" w:rsidR="0009427F" w:rsidRDefault="0009427F" w:rsidP="0009427F">
      <w:pPr>
        <w:rPr>
          <w:rFonts w:ascii="Arial" w:hAnsi="Arial" w:cs="Arial"/>
        </w:rPr>
      </w:pPr>
    </w:p>
    <w:p w14:paraId="1CA16193" w14:textId="77777777" w:rsidR="0009427F" w:rsidRDefault="0009427F" w:rsidP="0009427F">
      <w:pPr>
        <w:rPr>
          <w:rFonts w:ascii="Arial" w:hAnsi="Arial" w:cs="Arial"/>
        </w:rPr>
      </w:pPr>
      <w:r>
        <w:rPr>
          <w:rFonts w:ascii="Arial" w:hAnsi="Arial" w:cs="Arial"/>
        </w:rPr>
        <w:t>Myoclonic Seizure</w:t>
      </w:r>
    </w:p>
    <w:p w14:paraId="76290F7A" w14:textId="77777777" w:rsidR="0009427F" w:rsidRDefault="0009427F" w:rsidP="0009427F">
      <w:pPr>
        <w:widowControl/>
        <w:numPr>
          <w:ilvl w:val="0"/>
          <w:numId w:val="18"/>
        </w:numPr>
        <w:autoSpaceDE/>
        <w:autoSpaceDN/>
        <w:rPr>
          <w:rFonts w:ascii="Arial" w:hAnsi="Arial" w:cs="Arial"/>
        </w:rPr>
      </w:pPr>
      <w:r>
        <w:rPr>
          <w:rFonts w:ascii="Arial" w:hAnsi="Arial" w:cs="Arial"/>
        </w:rPr>
        <w:t>These are usually isolated or short-lasting jerks that can affect some or all of your body.  They are usually too short to affect your consciousness.  The jerking can be very mild, like a twitch, or it can be very forceful.</w:t>
      </w:r>
    </w:p>
    <w:p w14:paraId="2043BBAD" w14:textId="77777777" w:rsidR="0009427F" w:rsidRDefault="0009427F" w:rsidP="0009427F">
      <w:pPr>
        <w:widowControl/>
        <w:numPr>
          <w:ilvl w:val="0"/>
          <w:numId w:val="18"/>
        </w:numPr>
        <w:autoSpaceDE/>
        <w:autoSpaceDN/>
        <w:rPr>
          <w:rFonts w:ascii="Arial" w:hAnsi="Arial" w:cs="Arial"/>
        </w:rPr>
      </w:pPr>
      <w:r>
        <w:rPr>
          <w:rFonts w:ascii="Arial" w:hAnsi="Arial" w:cs="Arial"/>
        </w:rPr>
        <w:t>Myoclonic seizures often only last for a fraction of a second and you might have a single jerk or cluster of several jerks.</w:t>
      </w:r>
    </w:p>
    <w:p w14:paraId="6183952B" w14:textId="77777777" w:rsidR="0009427F" w:rsidRDefault="0009427F" w:rsidP="0009427F">
      <w:pPr>
        <w:rPr>
          <w:rFonts w:ascii="Arial" w:hAnsi="Arial" w:cs="Arial"/>
        </w:rPr>
      </w:pPr>
    </w:p>
    <w:p w14:paraId="0FFE6ABD" w14:textId="77777777" w:rsidR="0009427F" w:rsidRDefault="0009427F" w:rsidP="0009427F">
      <w:pPr>
        <w:rPr>
          <w:rFonts w:ascii="Arial" w:hAnsi="Arial" w:cs="Arial"/>
          <w:b/>
        </w:rPr>
      </w:pPr>
      <w:r>
        <w:rPr>
          <w:rFonts w:ascii="Arial" w:hAnsi="Arial" w:cs="Arial"/>
          <w:b/>
        </w:rPr>
        <w:t>Common Triggers</w:t>
      </w:r>
    </w:p>
    <w:p w14:paraId="2E519F84" w14:textId="77777777" w:rsidR="0009427F" w:rsidRDefault="0009427F" w:rsidP="0009427F">
      <w:pPr>
        <w:rPr>
          <w:rFonts w:ascii="Arial" w:hAnsi="Arial" w:cs="Arial"/>
          <w:b/>
        </w:rPr>
      </w:pPr>
    </w:p>
    <w:p w14:paraId="0C61500A" w14:textId="77777777" w:rsidR="0009427F" w:rsidRDefault="0009427F" w:rsidP="0009427F">
      <w:pPr>
        <w:widowControl/>
        <w:numPr>
          <w:ilvl w:val="0"/>
          <w:numId w:val="19"/>
        </w:numPr>
        <w:autoSpaceDE/>
        <w:autoSpaceDN/>
        <w:rPr>
          <w:rFonts w:ascii="Arial" w:hAnsi="Arial" w:cs="Arial"/>
        </w:rPr>
      </w:pPr>
      <w:r>
        <w:rPr>
          <w:rFonts w:ascii="Arial" w:hAnsi="Arial" w:cs="Arial"/>
        </w:rPr>
        <w:t>Stress, anxiety or excitement.</w:t>
      </w:r>
    </w:p>
    <w:p w14:paraId="0C48553F" w14:textId="77777777" w:rsidR="0009427F" w:rsidRDefault="0009427F" w:rsidP="0009427F">
      <w:pPr>
        <w:widowControl/>
        <w:numPr>
          <w:ilvl w:val="0"/>
          <w:numId w:val="19"/>
        </w:numPr>
        <w:autoSpaceDE/>
        <w:autoSpaceDN/>
        <w:rPr>
          <w:rFonts w:ascii="Arial" w:hAnsi="Arial" w:cs="Arial"/>
        </w:rPr>
      </w:pPr>
      <w:r>
        <w:rPr>
          <w:rFonts w:ascii="Arial" w:hAnsi="Arial" w:cs="Arial"/>
        </w:rPr>
        <w:t>Not taking medication</w:t>
      </w:r>
    </w:p>
    <w:p w14:paraId="4DFAFB8C" w14:textId="77777777" w:rsidR="0009427F" w:rsidRDefault="0009427F" w:rsidP="0009427F">
      <w:pPr>
        <w:widowControl/>
        <w:numPr>
          <w:ilvl w:val="0"/>
          <w:numId w:val="19"/>
        </w:numPr>
        <w:autoSpaceDE/>
        <w:autoSpaceDN/>
        <w:rPr>
          <w:rFonts w:ascii="Arial" w:hAnsi="Arial" w:cs="Arial"/>
        </w:rPr>
      </w:pPr>
      <w:r>
        <w:rPr>
          <w:rFonts w:ascii="Arial" w:hAnsi="Arial" w:cs="Arial"/>
        </w:rPr>
        <w:t>Unbalanced diet</w:t>
      </w:r>
    </w:p>
    <w:p w14:paraId="30910366" w14:textId="77777777" w:rsidR="0009427F" w:rsidRDefault="0009427F" w:rsidP="0009427F">
      <w:pPr>
        <w:widowControl/>
        <w:numPr>
          <w:ilvl w:val="0"/>
          <w:numId w:val="19"/>
        </w:numPr>
        <w:autoSpaceDE/>
        <w:autoSpaceDN/>
        <w:rPr>
          <w:rFonts w:ascii="Arial" w:hAnsi="Arial" w:cs="Arial"/>
        </w:rPr>
      </w:pPr>
      <w:r>
        <w:rPr>
          <w:rFonts w:ascii="Arial" w:hAnsi="Arial" w:cs="Arial"/>
        </w:rPr>
        <w:t>Some over the counter and prescription medications.</w:t>
      </w:r>
    </w:p>
    <w:p w14:paraId="463C3C37" w14:textId="77777777" w:rsidR="0009427F" w:rsidRDefault="0009427F" w:rsidP="0009427F">
      <w:pPr>
        <w:widowControl/>
        <w:numPr>
          <w:ilvl w:val="0"/>
          <w:numId w:val="19"/>
        </w:numPr>
        <w:autoSpaceDE/>
        <w:autoSpaceDN/>
        <w:rPr>
          <w:rFonts w:ascii="Arial" w:hAnsi="Arial" w:cs="Arial"/>
        </w:rPr>
      </w:pPr>
      <w:r>
        <w:rPr>
          <w:rFonts w:ascii="Arial" w:hAnsi="Arial" w:cs="Arial"/>
        </w:rPr>
        <w:t>Illness</w:t>
      </w:r>
    </w:p>
    <w:p w14:paraId="0FDEF3DB" w14:textId="77777777" w:rsidR="0009427F" w:rsidRDefault="0009427F" w:rsidP="0009427F">
      <w:pPr>
        <w:widowControl/>
        <w:numPr>
          <w:ilvl w:val="0"/>
          <w:numId w:val="19"/>
        </w:numPr>
        <w:autoSpaceDE/>
        <w:autoSpaceDN/>
        <w:rPr>
          <w:rFonts w:ascii="Arial" w:hAnsi="Arial" w:cs="Arial"/>
        </w:rPr>
      </w:pPr>
      <w:r>
        <w:rPr>
          <w:rFonts w:ascii="Arial" w:hAnsi="Arial" w:cs="Arial"/>
        </w:rPr>
        <w:lastRenderedPageBreak/>
        <w:t>Flickering or flashing lights (only affects 3%)</w:t>
      </w:r>
    </w:p>
    <w:p w14:paraId="773DE548" w14:textId="77777777" w:rsidR="0009427F" w:rsidRDefault="0009427F" w:rsidP="0009427F">
      <w:pPr>
        <w:widowControl/>
        <w:numPr>
          <w:ilvl w:val="0"/>
          <w:numId w:val="19"/>
        </w:numPr>
        <w:autoSpaceDE/>
        <w:autoSpaceDN/>
        <w:rPr>
          <w:rFonts w:ascii="Arial" w:hAnsi="Arial" w:cs="Arial"/>
        </w:rPr>
      </w:pPr>
      <w:r>
        <w:rPr>
          <w:rFonts w:ascii="Arial" w:hAnsi="Arial" w:cs="Arial"/>
        </w:rPr>
        <w:t>Late nights</w:t>
      </w:r>
    </w:p>
    <w:p w14:paraId="1C91FB5C" w14:textId="77777777" w:rsidR="0009427F" w:rsidRDefault="0009427F" w:rsidP="0009427F">
      <w:pPr>
        <w:rPr>
          <w:rFonts w:ascii="Arial" w:hAnsi="Arial" w:cs="Arial"/>
        </w:rPr>
      </w:pPr>
    </w:p>
    <w:p w14:paraId="2764CA2C" w14:textId="77777777" w:rsidR="0009427F" w:rsidRDefault="0009427F" w:rsidP="0009427F">
      <w:pPr>
        <w:rPr>
          <w:rFonts w:ascii="Arial" w:hAnsi="Arial" w:cs="Arial"/>
          <w:b/>
        </w:rPr>
      </w:pPr>
      <w:r>
        <w:rPr>
          <w:rFonts w:ascii="Arial" w:hAnsi="Arial" w:cs="Arial"/>
          <w:b/>
        </w:rPr>
        <w:t>The Effect of Epilepsy on the Pupil at School</w:t>
      </w:r>
    </w:p>
    <w:p w14:paraId="60ACB3FA" w14:textId="77777777" w:rsidR="0009427F" w:rsidRDefault="0009427F" w:rsidP="0009427F">
      <w:pPr>
        <w:rPr>
          <w:rFonts w:ascii="Arial" w:hAnsi="Arial" w:cs="Arial"/>
          <w:b/>
        </w:rPr>
      </w:pPr>
    </w:p>
    <w:p w14:paraId="5C816E49" w14:textId="77777777" w:rsidR="0009427F" w:rsidRDefault="0009427F" w:rsidP="0009427F">
      <w:pPr>
        <w:widowControl/>
        <w:numPr>
          <w:ilvl w:val="0"/>
          <w:numId w:val="20"/>
        </w:numPr>
        <w:autoSpaceDE/>
        <w:autoSpaceDN/>
        <w:rPr>
          <w:rFonts w:ascii="Arial" w:hAnsi="Arial" w:cs="Arial"/>
        </w:rPr>
      </w:pPr>
      <w:r>
        <w:rPr>
          <w:rFonts w:ascii="Arial" w:hAnsi="Arial" w:cs="Arial"/>
        </w:rPr>
        <w:t>May disrupt learning due to concentration, poor memory and working more slowly than others.</w:t>
      </w:r>
    </w:p>
    <w:p w14:paraId="6C70D902" w14:textId="77777777" w:rsidR="0009427F" w:rsidRDefault="0009427F" w:rsidP="0009427F">
      <w:pPr>
        <w:widowControl/>
        <w:numPr>
          <w:ilvl w:val="0"/>
          <w:numId w:val="20"/>
        </w:numPr>
        <w:autoSpaceDE/>
        <w:autoSpaceDN/>
        <w:rPr>
          <w:rFonts w:ascii="Arial" w:hAnsi="Arial" w:cs="Arial"/>
        </w:rPr>
      </w:pPr>
      <w:r>
        <w:rPr>
          <w:rFonts w:ascii="Arial" w:hAnsi="Arial" w:cs="Arial"/>
        </w:rPr>
        <w:t>Side effects of medication causing drowsiness, dizziness, mood swings, irritability and weight gain.</w:t>
      </w:r>
    </w:p>
    <w:p w14:paraId="4042108C" w14:textId="77777777" w:rsidR="0009427F" w:rsidRDefault="0009427F" w:rsidP="0009427F">
      <w:pPr>
        <w:widowControl/>
        <w:numPr>
          <w:ilvl w:val="0"/>
          <w:numId w:val="20"/>
        </w:numPr>
        <w:autoSpaceDE/>
        <w:autoSpaceDN/>
        <w:rPr>
          <w:rFonts w:ascii="Arial" w:hAnsi="Arial" w:cs="Arial"/>
        </w:rPr>
      </w:pPr>
      <w:r>
        <w:rPr>
          <w:rFonts w:ascii="Arial" w:hAnsi="Arial" w:cs="Arial"/>
        </w:rPr>
        <w:t>Having frequent time off school.</w:t>
      </w:r>
    </w:p>
    <w:p w14:paraId="41819736" w14:textId="77777777" w:rsidR="0009427F" w:rsidRDefault="0009427F" w:rsidP="0009427F">
      <w:pPr>
        <w:widowControl/>
        <w:numPr>
          <w:ilvl w:val="0"/>
          <w:numId w:val="20"/>
        </w:numPr>
        <w:autoSpaceDE/>
        <w:autoSpaceDN/>
        <w:rPr>
          <w:rFonts w:ascii="Arial" w:hAnsi="Arial" w:cs="Arial"/>
        </w:rPr>
      </w:pPr>
      <w:proofErr w:type="spellStart"/>
      <w:r>
        <w:rPr>
          <w:rFonts w:ascii="Arial" w:hAnsi="Arial" w:cs="Arial"/>
        </w:rPr>
        <w:t>Behavioural</w:t>
      </w:r>
      <w:proofErr w:type="spellEnd"/>
      <w:r>
        <w:rPr>
          <w:rFonts w:ascii="Arial" w:hAnsi="Arial" w:cs="Arial"/>
        </w:rPr>
        <w:t xml:space="preserve"> difficulties/changes before, during or after a seizure or as a result of side-effects from medication.  May include over-activity.</w:t>
      </w:r>
    </w:p>
    <w:p w14:paraId="2392CFFB" w14:textId="77777777" w:rsidR="0009427F" w:rsidRDefault="0009427F" w:rsidP="0009427F">
      <w:pPr>
        <w:widowControl/>
        <w:numPr>
          <w:ilvl w:val="0"/>
          <w:numId w:val="20"/>
        </w:numPr>
        <w:autoSpaceDE/>
        <w:autoSpaceDN/>
        <w:rPr>
          <w:rFonts w:ascii="Arial" w:hAnsi="Arial" w:cs="Arial"/>
        </w:rPr>
      </w:pPr>
      <w:r>
        <w:rPr>
          <w:rFonts w:ascii="Arial" w:hAnsi="Arial" w:cs="Arial"/>
        </w:rPr>
        <w:t>Disorientation, confusion, headache, problems with speech or vision following a seizure.</w:t>
      </w:r>
    </w:p>
    <w:p w14:paraId="52419019" w14:textId="77777777" w:rsidR="0009427F" w:rsidRDefault="0009427F" w:rsidP="0009427F">
      <w:pPr>
        <w:rPr>
          <w:rFonts w:ascii="Arial" w:hAnsi="Arial" w:cs="Arial"/>
        </w:rPr>
      </w:pPr>
    </w:p>
    <w:p w14:paraId="3841E699" w14:textId="77777777" w:rsidR="0009427F" w:rsidRDefault="0009427F" w:rsidP="0009427F">
      <w:pPr>
        <w:rPr>
          <w:rFonts w:ascii="Arial" w:hAnsi="Arial" w:cs="Arial"/>
          <w:b/>
        </w:rPr>
      </w:pPr>
      <w:r>
        <w:rPr>
          <w:rFonts w:ascii="Arial" w:hAnsi="Arial" w:cs="Arial"/>
          <w:b/>
        </w:rPr>
        <w:t>Emergency Procedures – Tonic-</w:t>
      </w:r>
      <w:proofErr w:type="spellStart"/>
      <w:r>
        <w:rPr>
          <w:rFonts w:ascii="Arial" w:hAnsi="Arial" w:cs="Arial"/>
          <w:b/>
        </w:rPr>
        <w:t>Clonic</w:t>
      </w:r>
      <w:proofErr w:type="spellEnd"/>
    </w:p>
    <w:p w14:paraId="53385B6A" w14:textId="77777777" w:rsidR="0009427F" w:rsidRDefault="0009427F" w:rsidP="0009427F">
      <w:pPr>
        <w:rPr>
          <w:rFonts w:ascii="Arial" w:hAnsi="Arial" w:cs="Arial"/>
          <w:b/>
        </w:rPr>
      </w:pPr>
    </w:p>
    <w:p w14:paraId="3417D790" w14:textId="77777777" w:rsidR="0009427F" w:rsidRDefault="0009427F" w:rsidP="0009427F">
      <w:pPr>
        <w:widowControl/>
        <w:numPr>
          <w:ilvl w:val="0"/>
          <w:numId w:val="21"/>
        </w:numPr>
        <w:autoSpaceDE/>
        <w:autoSpaceDN/>
        <w:rPr>
          <w:rFonts w:ascii="Arial" w:hAnsi="Arial" w:cs="Arial"/>
        </w:rPr>
      </w:pPr>
      <w:r>
        <w:rPr>
          <w:rFonts w:ascii="Arial" w:hAnsi="Arial" w:cs="Arial"/>
        </w:rPr>
        <w:t>Stay calm – proceed in accordance with child’s care plan.</w:t>
      </w:r>
    </w:p>
    <w:p w14:paraId="11B571ED" w14:textId="77777777" w:rsidR="0009427F" w:rsidRDefault="0009427F" w:rsidP="0009427F">
      <w:pPr>
        <w:widowControl/>
        <w:numPr>
          <w:ilvl w:val="0"/>
          <w:numId w:val="21"/>
        </w:numPr>
        <w:autoSpaceDE/>
        <w:autoSpaceDN/>
        <w:rPr>
          <w:rFonts w:ascii="Arial" w:hAnsi="Arial" w:cs="Arial"/>
        </w:rPr>
      </w:pPr>
      <w:r>
        <w:rPr>
          <w:rFonts w:ascii="Arial" w:hAnsi="Arial" w:cs="Arial"/>
        </w:rPr>
        <w:t>Protect the child or young person from injury.</w:t>
      </w:r>
    </w:p>
    <w:p w14:paraId="78E056ED" w14:textId="77777777" w:rsidR="0009427F" w:rsidRDefault="0009427F" w:rsidP="0009427F">
      <w:pPr>
        <w:widowControl/>
        <w:numPr>
          <w:ilvl w:val="0"/>
          <w:numId w:val="21"/>
        </w:numPr>
        <w:autoSpaceDE/>
        <w:autoSpaceDN/>
        <w:rPr>
          <w:rFonts w:ascii="Arial" w:hAnsi="Arial" w:cs="Arial"/>
        </w:rPr>
      </w:pPr>
      <w:r>
        <w:rPr>
          <w:rFonts w:ascii="Arial" w:hAnsi="Arial" w:cs="Arial"/>
        </w:rPr>
        <w:t>Note the time.</w:t>
      </w:r>
    </w:p>
    <w:p w14:paraId="5173CD63" w14:textId="77777777" w:rsidR="0009427F" w:rsidRDefault="0009427F" w:rsidP="0009427F">
      <w:pPr>
        <w:widowControl/>
        <w:numPr>
          <w:ilvl w:val="0"/>
          <w:numId w:val="21"/>
        </w:numPr>
        <w:autoSpaceDE/>
        <w:autoSpaceDN/>
        <w:rPr>
          <w:rFonts w:ascii="Arial" w:hAnsi="Arial" w:cs="Arial"/>
        </w:rPr>
      </w:pPr>
      <w:r>
        <w:rPr>
          <w:rFonts w:ascii="Arial" w:hAnsi="Arial" w:cs="Arial"/>
        </w:rPr>
        <w:t>Remain with the child.</w:t>
      </w:r>
    </w:p>
    <w:p w14:paraId="629B4294" w14:textId="77777777" w:rsidR="0009427F" w:rsidRDefault="0009427F" w:rsidP="0009427F">
      <w:pPr>
        <w:widowControl/>
        <w:numPr>
          <w:ilvl w:val="0"/>
          <w:numId w:val="21"/>
        </w:numPr>
        <w:autoSpaceDE/>
        <w:autoSpaceDN/>
        <w:rPr>
          <w:rFonts w:ascii="Arial" w:hAnsi="Arial" w:cs="Arial"/>
        </w:rPr>
      </w:pPr>
      <w:r>
        <w:rPr>
          <w:rFonts w:ascii="Arial" w:hAnsi="Arial" w:cs="Arial"/>
        </w:rPr>
        <w:t>Don’t hold them down or put anything in their mouth.</w:t>
      </w:r>
    </w:p>
    <w:p w14:paraId="79560C04" w14:textId="77777777" w:rsidR="0009427F" w:rsidRDefault="0009427F" w:rsidP="0009427F">
      <w:pPr>
        <w:widowControl/>
        <w:numPr>
          <w:ilvl w:val="0"/>
          <w:numId w:val="21"/>
        </w:numPr>
        <w:autoSpaceDE/>
        <w:autoSpaceDN/>
        <w:rPr>
          <w:rFonts w:ascii="Arial" w:hAnsi="Arial" w:cs="Arial"/>
        </w:rPr>
      </w:pPr>
      <w:r>
        <w:rPr>
          <w:rFonts w:ascii="Arial" w:hAnsi="Arial" w:cs="Arial"/>
        </w:rPr>
        <w:t>When the seizure has finished, place the child in the recovery position.</w:t>
      </w:r>
    </w:p>
    <w:p w14:paraId="7517F700" w14:textId="77777777" w:rsidR="0009427F" w:rsidRPr="00597553" w:rsidRDefault="0009427F" w:rsidP="0009427F">
      <w:pPr>
        <w:widowControl/>
        <w:numPr>
          <w:ilvl w:val="0"/>
          <w:numId w:val="21"/>
        </w:numPr>
        <w:autoSpaceDE/>
        <w:autoSpaceDN/>
        <w:rPr>
          <w:rFonts w:ascii="Arial" w:hAnsi="Arial" w:cs="Arial"/>
        </w:rPr>
      </w:pPr>
      <w:r>
        <w:rPr>
          <w:rFonts w:ascii="Arial" w:hAnsi="Arial" w:cs="Arial"/>
        </w:rPr>
        <w:t>Use rescue medication as detailed in the plan.  This is only prescribed for children who have a history or a seizure lasting longer than 5 minutes.</w:t>
      </w:r>
    </w:p>
    <w:p w14:paraId="336BBD74" w14:textId="77777777" w:rsidR="0009427F" w:rsidRDefault="0009427F" w:rsidP="0009427F">
      <w:pPr>
        <w:rPr>
          <w:rFonts w:ascii="Arial" w:hAnsi="Arial" w:cs="Arial"/>
        </w:rPr>
      </w:pPr>
    </w:p>
    <w:p w14:paraId="474FC7C2" w14:textId="77777777" w:rsidR="0009427F" w:rsidRDefault="0009427F" w:rsidP="0009427F">
      <w:pPr>
        <w:rPr>
          <w:rFonts w:ascii="Arial" w:hAnsi="Arial" w:cs="Arial"/>
          <w:b/>
        </w:rPr>
      </w:pPr>
      <w:bookmarkStart w:id="120" w:name="aton"/>
      <w:bookmarkEnd w:id="120"/>
      <w:r>
        <w:rPr>
          <w:rFonts w:ascii="Arial" w:hAnsi="Arial" w:cs="Arial"/>
          <w:b/>
        </w:rPr>
        <w:t xml:space="preserve">Call </w:t>
      </w:r>
      <w:proofErr w:type="gramStart"/>
      <w:r>
        <w:rPr>
          <w:rFonts w:ascii="Arial" w:hAnsi="Arial" w:cs="Arial"/>
          <w:b/>
        </w:rPr>
        <w:t>an  Ambulance</w:t>
      </w:r>
      <w:proofErr w:type="gramEnd"/>
      <w:r>
        <w:rPr>
          <w:rFonts w:ascii="Arial" w:hAnsi="Arial" w:cs="Arial"/>
          <w:b/>
        </w:rPr>
        <w:t xml:space="preserve"> if:</w:t>
      </w:r>
    </w:p>
    <w:p w14:paraId="5AAF354B" w14:textId="77777777" w:rsidR="0009427F" w:rsidRDefault="0009427F" w:rsidP="0009427F">
      <w:pPr>
        <w:rPr>
          <w:rFonts w:ascii="Arial" w:hAnsi="Arial" w:cs="Arial"/>
          <w:b/>
        </w:rPr>
      </w:pPr>
    </w:p>
    <w:p w14:paraId="0E9C5398" w14:textId="77777777" w:rsidR="0009427F" w:rsidRDefault="0009427F" w:rsidP="0009427F">
      <w:pPr>
        <w:widowControl/>
        <w:numPr>
          <w:ilvl w:val="0"/>
          <w:numId w:val="22"/>
        </w:numPr>
        <w:autoSpaceDE/>
        <w:autoSpaceDN/>
        <w:rPr>
          <w:rFonts w:ascii="Arial" w:hAnsi="Arial" w:cs="Arial"/>
        </w:rPr>
      </w:pPr>
      <w:r>
        <w:rPr>
          <w:rFonts w:ascii="Arial" w:hAnsi="Arial" w:cs="Arial"/>
        </w:rPr>
        <w:t>One seizure follows another without the child regaining consciousness.</w:t>
      </w:r>
    </w:p>
    <w:p w14:paraId="1E3F9D6D" w14:textId="77777777" w:rsidR="0009427F" w:rsidRDefault="0009427F" w:rsidP="0009427F">
      <w:pPr>
        <w:widowControl/>
        <w:numPr>
          <w:ilvl w:val="0"/>
          <w:numId w:val="22"/>
        </w:numPr>
        <w:autoSpaceDE/>
        <w:autoSpaceDN/>
        <w:rPr>
          <w:rFonts w:ascii="Arial" w:hAnsi="Arial" w:cs="Arial"/>
        </w:rPr>
      </w:pPr>
      <w:r>
        <w:rPr>
          <w:rFonts w:ascii="Arial" w:hAnsi="Arial" w:cs="Arial"/>
        </w:rPr>
        <w:t>The child is injured during the seizure</w:t>
      </w:r>
    </w:p>
    <w:p w14:paraId="098722B6" w14:textId="77777777" w:rsidR="0009427F" w:rsidRDefault="0009427F" w:rsidP="0009427F">
      <w:pPr>
        <w:widowControl/>
        <w:numPr>
          <w:ilvl w:val="0"/>
          <w:numId w:val="22"/>
        </w:numPr>
        <w:autoSpaceDE/>
        <w:autoSpaceDN/>
        <w:rPr>
          <w:rFonts w:ascii="Arial" w:hAnsi="Arial" w:cs="Arial"/>
        </w:rPr>
      </w:pPr>
      <w:r>
        <w:rPr>
          <w:rFonts w:ascii="Arial" w:hAnsi="Arial" w:cs="Arial"/>
        </w:rPr>
        <w:t>You feel the child needs urgent medical attention.</w:t>
      </w:r>
    </w:p>
    <w:p w14:paraId="204B57DE" w14:textId="77777777" w:rsidR="0009427F" w:rsidRDefault="0009427F" w:rsidP="0009427F">
      <w:pPr>
        <w:widowControl/>
        <w:numPr>
          <w:ilvl w:val="0"/>
          <w:numId w:val="22"/>
        </w:numPr>
        <w:autoSpaceDE/>
        <w:autoSpaceDN/>
        <w:rPr>
          <w:rFonts w:ascii="Arial" w:hAnsi="Arial" w:cs="Arial"/>
        </w:rPr>
      </w:pPr>
      <w:r>
        <w:rPr>
          <w:rFonts w:ascii="Arial" w:hAnsi="Arial" w:cs="Arial"/>
        </w:rPr>
        <w:t>It is the child’s first seizure.</w:t>
      </w:r>
    </w:p>
    <w:p w14:paraId="05769886" w14:textId="77777777" w:rsidR="0009427F" w:rsidRDefault="0009427F" w:rsidP="0009427F">
      <w:pPr>
        <w:widowControl/>
        <w:numPr>
          <w:ilvl w:val="0"/>
          <w:numId w:val="22"/>
        </w:numPr>
        <w:autoSpaceDE/>
        <w:autoSpaceDN/>
        <w:rPr>
          <w:rFonts w:ascii="Arial" w:hAnsi="Arial" w:cs="Arial"/>
        </w:rPr>
      </w:pPr>
      <w:r>
        <w:rPr>
          <w:rFonts w:ascii="Arial" w:hAnsi="Arial" w:cs="Arial"/>
        </w:rPr>
        <w:t>Parents should be contacted immediately after the ambulance has been called.</w:t>
      </w:r>
    </w:p>
    <w:p w14:paraId="31C5FAFD" w14:textId="77777777" w:rsidR="0009427F" w:rsidRDefault="0009427F" w:rsidP="0009427F">
      <w:pPr>
        <w:rPr>
          <w:rFonts w:ascii="Arial" w:hAnsi="Arial" w:cs="Arial"/>
        </w:rPr>
      </w:pPr>
    </w:p>
    <w:p w14:paraId="133A7921" w14:textId="77777777" w:rsidR="0009427F" w:rsidRDefault="0009427F" w:rsidP="0009427F">
      <w:pPr>
        <w:rPr>
          <w:rFonts w:ascii="Arial" w:hAnsi="Arial" w:cs="Arial"/>
          <w:b/>
        </w:rPr>
      </w:pPr>
      <w:r>
        <w:rPr>
          <w:rFonts w:ascii="Arial" w:hAnsi="Arial" w:cs="Arial"/>
          <w:b/>
        </w:rPr>
        <w:t>Rescue Medication</w:t>
      </w:r>
    </w:p>
    <w:p w14:paraId="4545A9D3" w14:textId="77777777" w:rsidR="0009427F" w:rsidRDefault="0009427F" w:rsidP="0009427F">
      <w:pPr>
        <w:rPr>
          <w:rFonts w:ascii="Arial" w:hAnsi="Arial" w:cs="Arial"/>
          <w:b/>
        </w:rPr>
      </w:pPr>
    </w:p>
    <w:p w14:paraId="1C90DE65" w14:textId="77777777" w:rsidR="0009427F" w:rsidRDefault="0009427F" w:rsidP="0009427F">
      <w:pPr>
        <w:widowControl/>
        <w:numPr>
          <w:ilvl w:val="0"/>
          <w:numId w:val="23"/>
        </w:numPr>
        <w:autoSpaceDE/>
        <w:autoSpaceDN/>
        <w:rPr>
          <w:rFonts w:ascii="Arial" w:hAnsi="Arial" w:cs="Arial"/>
        </w:rPr>
      </w:pPr>
      <w:r>
        <w:rPr>
          <w:rFonts w:ascii="Arial" w:hAnsi="Arial" w:cs="Arial"/>
        </w:rPr>
        <w:t>Buccal Midazolam is given to the child through a needle-free syringe between the cheek and the gum and is absorbed through the cheek cells.</w:t>
      </w:r>
    </w:p>
    <w:p w14:paraId="7CB07AE4" w14:textId="77777777" w:rsidR="0009427F" w:rsidRDefault="0009427F" w:rsidP="0009427F">
      <w:pPr>
        <w:widowControl/>
        <w:numPr>
          <w:ilvl w:val="0"/>
          <w:numId w:val="23"/>
        </w:numPr>
        <w:autoSpaceDE/>
        <w:autoSpaceDN/>
        <w:rPr>
          <w:rFonts w:ascii="Arial" w:hAnsi="Arial" w:cs="Arial"/>
        </w:rPr>
      </w:pPr>
      <w:r>
        <w:rPr>
          <w:rFonts w:ascii="Arial" w:hAnsi="Arial" w:cs="Arial"/>
        </w:rPr>
        <w:t>Training in rescue medication will be provided by the Specialist Children’s Epilepsy Nurse.</w:t>
      </w:r>
    </w:p>
    <w:p w14:paraId="1967717F" w14:textId="77777777" w:rsidR="0009427F" w:rsidRDefault="0009427F" w:rsidP="0009427F">
      <w:pPr>
        <w:rPr>
          <w:rFonts w:ascii="Arial" w:hAnsi="Arial" w:cs="Arial"/>
        </w:rPr>
      </w:pPr>
    </w:p>
    <w:p w14:paraId="3079C192" w14:textId="77777777" w:rsidR="0009427F" w:rsidRDefault="0009427F" w:rsidP="0009427F">
      <w:pPr>
        <w:rPr>
          <w:rFonts w:ascii="Arial" w:hAnsi="Arial" w:cs="Arial"/>
        </w:rPr>
      </w:pPr>
    </w:p>
    <w:p w14:paraId="4A03CCDD" w14:textId="77777777" w:rsidR="0009427F" w:rsidRPr="00695099" w:rsidRDefault="0009427F" w:rsidP="0009427F">
      <w:pPr>
        <w:rPr>
          <w:rFonts w:ascii="Arial" w:hAnsi="Arial" w:cs="Arial"/>
          <w:i/>
        </w:rPr>
      </w:pPr>
      <w:r>
        <w:rPr>
          <w:rFonts w:ascii="Arial" w:hAnsi="Arial" w:cs="Arial"/>
          <w:i/>
        </w:rPr>
        <w:t xml:space="preserve">Further information can be obtained from </w:t>
      </w:r>
      <w:hyperlink r:id="rId12" w:history="1">
        <w:r w:rsidRPr="00461020">
          <w:rPr>
            <w:rStyle w:val="Hyperlink"/>
            <w:rFonts w:ascii="Arial" w:hAnsi="Arial" w:cs="Arial"/>
            <w:i/>
          </w:rPr>
          <w:t>www.epilepsy.org.uk</w:t>
        </w:r>
      </w:hyperlink>
    </w:p>
    <w:p w14:paraId="0ED7176D" w14:textId="77777777" w:rsidR="0009427F" w:rsidRDefault="0009427F" w:rsidP="0009427F">
      <w:pPr>
        <w:rPr>
          <w:rFonts w:ascii="Arial" w:hAnsi="Arial" w:cs="Arial"/>
        </w:rPr>
      </w:pPr>
    </w:p>
    <w:p w14:paraId="6386B907" w14:textId="77777777" w:rsidR="00571668" w:rsidRPr="0009427F" w:rsidRDefault="0009427F" w:rsidP="00571668">
      <w:pPr>
        <w:jc w:val="right"/>
        <w:rPr>
          <w:rFonts w:ascii="Arial" w:hAnsi="Arial" w:cs="Arial"/>
          <w:b/>
          <w:bCs/>
        </w:rPr>
      </w:pPr>
      <w:r>
        <w:rPr>
          <w:rFonts w:ascii="Arial" w:hAnsi="Arial" w:cs="Arial"/>
          <w:b/>
        </w:rPr>
        <w:br w:type="page"/>
      </w:r>
    </w:p>
    <w:p w14:paraId="59A4FACA" w14:textId="77777777" w:rsidR="0009427F" w:rsidRDefault="0009427F" w:rsidP="0009427F">
      <w:pPr>
        <w:sectPr w:rsidR="0009427F" w:rsidSect="0009427F">
          <w:headerReference w:type="first" r:id="rId13"/>
          <w:pgSz w:w="11906" w:h="16838"/>
          <w:pgMar w:top="1440" w:right="1800" w:bottom="1440" w:left="1800" w:header="708" w:footer="708" w:gutter="0"/>
          <w:cols w:space="708"/>
          <w:docGrid w:linePitch="360"/>
        </w:sectPr>
      </w:pPr>
    </w:p>
    <w:tbl>
      <w:tblPr>
        <w:tblStyle w:val="TableGrid"/>
        <w:tblW w:w="0" w:type="auto"/>
        <w:tblInd w:w="851" w:type="dxa"/>
        <w:tblLook w:val="04A0" w:firstRow="1" w:lastRow="0" w:firstColumn="1" w:lastColumn="0" w:noHBand="0" w:noVBand="1"/>
      </w:tblPr>
      <w:tblGrid>
        <w:gridCol w:w="9855"/>
      </w:tblGrid>
      <w:tr w:rsidR="005920EC" w14:paraId="7A6A7FCA" w14:textId="77777777" w:rsidTr="005920EC">
        <w:tc>
          <w:tcPr>
            <w:tcW w:w="10706" w:type="dxa"/>
            <w:tcBorders>
              <w:top w:val="nil"/>
              <w:left w:val="nil"/>
              <w:bottom w:val="nil"/>
              <w:right w:val="nil"/>
            </w:tcBorders>
            <w:shd w:val="clear" w:color="auto" w:fill="0070C0"/>
          </w:tcPr>
          <w:p w14:paraId="12E51BDC" w14:textId="52A0E0CC" w:rsidR="005920EC" w:rsidRPr="005920EC" w:rsidRDefault="005920EC" w:rsidP="005920EC">
            <w:pPr>
              <w:pStyle w:val="Heading1"/>
              <w:ind w:left="0"/>
              <w:jc w:val="right"/>
              <w:rPr>
                <w:bCs w:val="0"/>
                <w:u w:val="none"/>
              </w:rPr>
            </w:pPr>
            <w:bookmarkStart w:id="121" w:name="_Toc239361376"/>
            <w:r w:rsidRPr="005920EC">
              <w:rPr>
                <w:bCs w:val="0"/>
                <w:u w:val="none"/>
              </w:rPr>
              <w:lastRenderedPageBreak/>
              <w:t xml:space="preserve">Appendix </w:t>
            </w:r>
            <w:r w:rsidR="00941DB5">
              <w:rPr>
                <w:bCs w:val="0"/>
                <w:u w:val="none"/>
              </w:rPr>
              <w:t>2</w:t>
            </w:r>
            <w:bookmarkEnd w:id="121"/>
          </w:p>
        </w:tc>
      </w:tr>
    </w:tbl>
    <w:p w14:paraId="728C4948" w14:textId="77777777" w:rsidR="005920EC" w:rsidRDefault="005920EC" w:rsidP="002242E2">
      <w:pPr>
        <w:pStyle w:val="Heading1"/>
        <w:ind w:left="851"/>
        <w:jc w:val="both"/>
        <w:rPr>
          <w:b w:val="0"/>
          <w:u w:val="none"/>
        </w:rPr>
      </w:pPr>
    </w:p>
    <w:p w14:paraId="29A5D788" w14:textId="77777777" w:rsidR="005920EC" w:rsidRDefault="005920EC" w:rsidP="005920EC">
      <w:pPr>
        <w:jc w:val="center"/>
        <w:rPr>
          <w:rFonts w:ascii="Arial" w:hAnsi="Arial" w:cs="Arial"/>
          <w:b/>
        </w:rPr>
      </w:pPr>
      <w:r>
        <w:rPr>
          <w:rFonts w:ascii="Arial" w:hAnsi="Arial" w:cs="Arial"/>
          <w:b/>
        </w:rPr>
        <w:t>TORNEDALE INFANT ACADEMY</w:t>
      </w:r>
    </w:p>
    <w:p w14:paraId="5A4A453C" w14:textId="77777777" w:rsidR="005920EC" w:rsidRDefault="005920EC" w:rsidP="005920EC">
      <w:pPr>
        <w:jc w:val="center"/>
        <w:rPr>
          <w:rFonts w:ascii="Arial" w:hAnsi="Arial" w:cs="Arial"/>
          <w:b/>
        </w:rPr>
      </w:pPr>
    </w:p>
    <w:p w14:paraId="6E4EFDEA" w14:textId="61EC8321" w:rsidR="005920EC" w:rsidRPr="00B50160" w:rsidRDefault="005920EC" w:rsidP="005920EC">
      <w:pPr>
        <w:jc w:val="center"/>
        <w:rPr>
          <w:rFonts w:ascii="Arial" w:hAnsi="Arial" w:cs="Arial"/>
          <w:b/>
          <w:sz w:val="32"/>
          <w:szCs w:val="32"/>
        </w:rPr>
      </w:pPr>
      <w:r>
        <w:rPr>
          <w:rFonts w:ascii="Arial" w:hAnsi="Arial" w:cs="Arial"/>
          <w:b/>
          <w:sz w:val="32"/>
          <w:szCs w:val="32"/>
        </w:rPr>
        <w:t xml:space="preserve">ASTHMA </w:t>
      </w:r>
      <w:r w:rsidRPr="00B50160">
        <w:rPr>
          <w:rFonts w:ascii="Arial" w:hAnsi="Arial" w:cs="Arial"/>
          <w:b/>
          <w:sz w:val="32"/>
          <w:szCs w:val="32"/>
        </w:rPr>
        <w:t>POLICY</w:t>
      </w:r>
    </w:p>
    <w:p w14:paraId="385348BF" w14:textId="77777777" w:rsidR="00A51A0A" w:rsidRDefault="00A51A0A" w:rsidP="00A51A0A">
      <w:pPr>
        <w:ind w:left="709"/>
        <w:jc w:val="center"/>
        <w:rPr>
          <w:rFonts w:ascii="Arial" w:hAnsi="Arial" w:cs="Arial"/>
          <w:b/>
        </w:rPr>
      </w:pPr>
    </w:p>
    <w:p w14:paraId="6E1A9F5A" w14:textId="77777777" w:rsidR="00A51A0A" w:rsidRDefault="00A51A0A" w:rsidP="00A51A0A">
      <w:pPr>
        <w:widowControl/>
        <w:numPr>
          <w:ilvl w:val="0"/>
          <w:numId w:val="27"/>
        </w:numPr>
        <w:tabs>
          <w:tab w:val="left" w:pos="1418"/>
        </w:tabs>
        <w:autoSpaceDE/>
        <w:autoSpaceDN/>
        <w:ind w:left="1418" w:hanging="709"/>
        <w:jc w:val="both"/>
        <w:rPr>
          <w:rFonts w:ascii="Arial" w:hAnsi="Arial" w:cs="Arial"/>
        </w:rPr>
      </w:pPr>
      <w:r>
        <w:rPr>
          <w:rFonts w:ascii="Arial" w:hAnsi="Arial" w:cs="Arial"/>
          <w:b/>
        </w:rPr>
        <w:t>Principles</w:t>
      </w:r>
    </w:p>
    <w:p w14:paraId="0E6022FB" w14:textId="77777777" w:rsidR="00A51A0A" w:rsidRDefault="00A51A0A" w:rsidP="00A51A0A">
      <w:pPr>
        <w:tabs>
          <w:tab w:val="left" w:pos="1418"/>
        </w:tabs>
        <w:ind w:left="1418" w:hanging="709"/>
        <w:jc w:val="both"/>
        <w:rPr>
          <w:rFonts w:ascii="Arial" w:hAnsi="Arial" w:cs="Arial"/>
        </w:rPr>
      </w:pPr>
    </w:p>
    <w:p w14:paraId="192A9E39" w14:textId="4C25D630" w:rsidR="00A51A0A" w:rsidRDefault="00A51A0A" w:rsidP="00A51A0A">
      <w:pPr>
        <w:tabs>
          <w:tab w:val="left" w:pos="1418"/>
        </w:tabs>
        <w:ind w:left="1418" w:hanging="709"/>
        <w:jc w:val="both"/>
        <w:rPr>
          <w:rFonts w:ascii="Arial" w:hAnsi="Arial" w:cs="Arial"/>
        </w:rPr>
      </w:pPr>
      <w:r>
        <w:rPr>
          <w:rFonts w:ascii="Arial" w:hAnsi="Arial" w:cs="Arial"/>
        </w:rPr>
        <w:tab/>
        <w:t>At Tornedale Infant Academy we recognise that Asthma is a widespread, serious, but controllable condition.  We welcome all pupils with asthma and will ensure they can participate in all aspects of school life.  Pupils with asthma will have access to their reliever inhalers, or an emergency inhaler, at all times.</w:t>
      </w:r>
    </w:p>
    <w:p w14:paraId="1304BC8A" w14:textId="77777777" w:rsidR="00A51A0A" w:rsidRDefault="00A51A0A" w:rsidP="00A51A0A">
      <w:pPr>
        <w:tabs>
          <w:tab w:val="left" w:pos="1418"/>
        </w:tabs>
        <w:ind w:left="1418" w:hanging="709"/>
        <w:jc w:val="both"/>
        <w:rPr>
          <w:rFonts w:ascii="Arial" w:hAnsi="Arial" w:cs="Arial"/>
        </w:rPr>
      </w:pPr>
    </w:p>
    <w:p w14:paraId="37C1A6B7" w14:textId="16B70529" w:rsidR="00A51A0A" w:rsidRDefault="00A51A0A" w:rsidP="00A51A0A">
      <w:pPr>
        <w:tabs>
          <w:tab w:val="left" w:pos="1418"/>
        </w:tabs>
        <w:ind w:left="1418" w:hanging="709"/>
        <w:jc w:val="both"/>
        <w:rPr>
          <w:rFonts w:ascii="Arial" w:hAnsi="Arial" w:cs="Arial"/>
        </w:rPr>
      </w:pPr>
      <w:r>
        <w:rPr>
          <w:rFonts w:ascii="Arial" w:hAnsi="Arial" w:cs="Arial"/>
        </w:rPr>
        <w:tab/>
        <w:t>We maintain records of pupils with asthma through care plans and ensure that all adults who come into contact with pupils with asthma know what to do i</w:t>
      </w:r>
      <w:r w:rsidR="007C59E6">
        <w:rPr>
          <w:rFonts w:ascii="Arial" w:hAnsi="Arial" w:cs="Arial"/>
        </w:rPr>
        <w:t>f</w:t>
      </w:r>
      <w:r>
        <w:rPr>
          <w:rFonts w:ascii="Arial" w:hAnsi="Arial" w:cs="Arial"/>
        </w:rPr>
        <w:t xml:space="preserve"> a child has an asthma attack</w:t>
      </w:r>
    </w:p>
    <w:p w14:paraId="1B25973F" w14:textId="77777777" w:rsidR="00A51A0A" w:rsidRPr="00610CA7" w:rsidRDefault="00A51A0A" w:rsidP="00A51A0A">
      <w:pPr>
        <w:tabs>
          <w:tab w:val="left" w:pos="1418"/>
        </w:tabs>
        <w:ind w:left="1418" w:hanging="709"/>
        <w:jc w:val="both"/>
        <w:rPr>
          <w:rFonts w:ascii="Arial" w:hAnsi="Arial" w:cs="Arial"/>
        </w:rPr>
      </w:pPr>
    </w:p>
    <w:p w14:paraId="0C27FA6C" w14:textId="77777777" w:rsidR="00A51A0A" w:rsidRPr="002C4F73" w:rsidRDefault="00A51A0A" w:rsidP="00A51A0A">
      <w:pPr>
        <w:widowControl/>
        <w:numPr>
          <w:ilvl w:val="0"/>
          <w:numId w:val="27"/>
        </w:numPr>
        <w:tabs>
          <w:tab w:val="left" w:pos="1418"/>
        </w:tabs>
        <w:autoSpaceDE/>
        <w:autoSpaceDN/>
        <w:ind w:left="1418" w:hanging="709"/>
        <w:rPr>
          <w:rFonts w:ascii="Arial" w:hAnsi="Arial" w:cs="Arial"/>
        </w:rPr>
      </w:pPr>
      <w:r>
        <w:rPr>
          <w:rFonts w:ascii="Arial" w:hAnsi="Arial" w:cs="Arial"/>
          <w:b/>
        </w:rPr>
        <w:t>Asthma Medicines</w:t>
      </w:r>
    </w:p>
    <w:p w14:paraId="74BEACFD" w14:textId="77777777" w:rsidR="00A51A0A" w:rsidRDefault="00A51A0A" w:rsidP="00A51A0A">
      <w:pPr>
        <w:tabs>
          <w:tab w:val="left" w:pos="1418"/>
        </w:tabs>
        <w:ind w:left="1418" w:hanging="709"/>
        <w:rPr>
          <w:rFonts w:ascii="Arial" w:hAnsi="Arial" w:cs="Arial"/>
          <w:b/>
        </w:rPr>
      </w:pPr>
    </w:p>
    <w:p w14:paraId="51FF691C" w14:textId="2DEFB666" w:rsidR="00A51A0A" w:rsidRDefault="007C59E6" w:rsidP="00A51A0A">
      <w:pPr>
        <w:tabs>
          <w:tab w:val="left" w:pos="1418"/>
        </w:tabs>
        <w:ind w:left="1418" w:hanging="709"/>
        <w:jc w:val="both"/>
        <w:rPr>
          <w:rFonts w:ascii="Arial" w:hAnsi="Arial" w:cs="Arial"/>
        </w:rPr>
      </w:pPr>
      <w:r>
        <w:rPr>
          <w:rFonts w:ascii="Arial" w:hAnsi="Arial" w:cs="Arial"/>
        </w:rPr>
        <w:tab/>
      </w:r>
      <w:r w:rsidR="00A51A0A">
        <w:rPr>
          <w:rFonts w:ascii="Arial" w:hAnsi="Arial" w:cs="Arial"/>
        </w:rPr>
        <w:t>Each child’s asthma medication and spacer brought into school will be placed in a labelled bag along with a copy of their health care plan and stored in the child’s classroom</w:t>
      </w:r>
      <w:r w:rsidR="008C3FFF">
        <w:rPr>
          <w:rFonts w:ascii="Arial" w:hAnsi="Arial" w:cs="Arial"/>
        </w:rPr>
        <w:t xml:space="preserve"> in the first aid cupboard</w:t>
      </w:r>
      <w:r w:rsidR="00A51A0A">
        <w:rPr>
          <w:rFonts w:ascii="Arial" w:hAnsi="Arial" w:cs="Arial"/>
        </w:rPr>
        <w:t xml:space="preserve">.  </w:t>
      </w:r>
      <w:r w:rsidR="008C3FFF">
        <w:rPr>
          <w:rFonts w:ascii="Arial" w:hAnsi="Arial" w:cs="Arial"/>
        </w:rPr>
        <w:t xml:space="preserve">Each child has </w:t>
      </w:r>
      <w:r w:rsidR="00FD04CF">
        <w:rPr>
          <w:rFonts w:ascii="Arial" w:hAnsi="Arial" w:cs="Arial"/>
        </w:rPr>
        <w:t xml:space="preserve">an </w:t>
      </w:r>
      <w:proofErr w:type="gramStart"/>
      <w:r w:rsidR="00FD04CF">
        <w:rPr>
          <w:rFonts w:ascii="Arial" w:hAnsi="Arial" w:cs="Arial"/>
        </w:rPr>
        <w:t>asthma</w:t>
      </w:r>
      <w:r w:rsidR="00A51A0A">
        <w:rPr>
          <w:rFonts w:ascii="Arial" w:hAnsi="Arial" w:cs="Arial"/>
        </w:rPr>
        <w:t xml:space="preserve"> alert cards</w:t>
      </w:r>
      <w:proofErr w:type="gramEnd"/>
      <w:r w:rsidR="00FD04CF">
        <w:rPr>
          <w:rFonts w:ascii="Arial" w:hAnsi="Arial" w:cs="Arial"/>
        </w:rPr>
        <w:t xml:space="preserve"> displayed in the cupboard showing a photo of the child, triggers, symptoms and how to support their asthma</w:t>
      </w:r>
      <w:r w:rsidR="00A51A0A">
        <w:rPr>
          <w:rFonts w:ascii="Arial" w:hAnsi="Arial" w:cs="Arial"/>
        </w:rPr>
        <w:t>.  In the event of a problem with a child’s asthma medication, the school’s emergency medication can be used if parental consent has been received.</w:t>
      </w:r>
      <w:r w:rsidR="00D536BF">
        <w:rPr>
          <w:rFonts w:ascii="Arial" w:hAnsi="Arial" w:cs="Arial"/>
        </w:rPr>
        <w:t xml:space="preserve">  This is stored in the stationery cupboard near the admin office.</w:t>
      </w:r>
    </w:p>
    <w:p w14:paraId="4E70331C" w14:textId="77777777" w:rsidR="00A51A0A" w:rsidRDefault="00A51A0A" w:rsidP="00A51A0A">
      <w:pPr>
        <w:tabs>
          <w:tab w:val="left" w:pos="1418"/>
        </w:tabs>
        <w:ind w:left="1418" w:hanging="709"/>
        <w:jc w:val="both"/>
        <w:rPr>
          <w:rFonts w:ascii="Arial" w:hAnsi="Arial" w:cs="Arial"/>
        </w:rPr>
      </w:pPr>
    </w:p>
    <w:p w14:paraId="41658E24" w14:textId="60354444" w:rsidR="00A51A0A" w:rsidRDefault="00D536BF" w:rsidP="00A51A0A">
      <w:pPr>
        <w:tabs>
          <w:tab w:val="left" w:pos="1418"/>
        </w:tabs>
        <w:ind w:left="1418" w:hanging="709"/>
        <w:jc w:val="both"/>
        <w:rPr>
          <w:rFonts w:ascii="Arial" w:hAnsi="Arial" w:cs="Arial"/>
        </w:rPr>
      </w:pPr>
      <w:r>
        <w:rPr>
          <w:rFonts w:ascii="Arial" w:hAnsi="Arial" w:cs="Arial"/>
        </w:rPr>
        <w:tab/>
      </w:r>
      <w:r w:rsidR="00A51A0A">
        <w:rPr>
          <w:rFonts w:ascii="Arial" w:hAnsi="Arial" w:cs="Arial"/>
        </w:rPr>
        <w:t>Any concerns or questions about a pupil’s asthma medication and/or inhaler will be discussed with the parents or school nurse as soon as possible.  All school staff will let pupils use their inhalers when they need to.</w:t>
      </w:r>
    </w:p>
    <w:p w14:paraId="700AD42A" w14:textId="77777777" w:rsidR="00A51A0A" w:rsidRDefault="00A51A0A" w:rsidP="00A51A0A">
      <w:pPr>
        <w:tabs>
          <w:tab w:val="left" w:pos="1418"/>
        </w:tabs>
        <w:ind w:left="1418" w:hanging="709"/>
        <w:rPr>
          <w:rFonts w:ascii="Arial" w:hAnsi="Arial" w:cs="Arial"/>
        </w:rPr>
      </w:pPr>
    </w:p>
    <w:p w14:paraId="6A7A4E55" w14:textId="7688BD0A" w:rsidR="00A51A0A" w:rsidRDefault="00D536BF" w:rsidP="00A51A0A">
      <w:pPr>
        <w:tabs>
          <w:tab w:val="left" w:pos="1418"/>
        </w:tabs>
        <w:ind w:left="1418" w:hanging="709"/>
        <w:jc w:val="both"/>
        <w:rPr>
          <w:rFonts w:ascii="Arial" w:hAnsi="Arial" w:cs="Arial"/>
        </w:rPr>
      </w:pPr>
      <w:r>
        <w:rPr>
          <w:rFonts w:ascii="Arial" w:hAnsi="Arial" w:cs="Arial"/>
        </w:rPr>
        <w:tab/>
      </w:r>
      <w:r w:rsidR="00A51A0A">
        <w:rPr>
          <w:rFonts w:ascii="Arial" w:hAnsi="Arial" w:cs="Arial"/>
        </w:rPr>
        <w:t>Out of date asthma medication will be returned to the parent, who will be asked to return it to the pharmacy for safe disposal.  When a child leaves Tornedale their asthma medication will be returned to the parent.  At the end of the academic year the medication will transfer to their new class, if staying at Tornedale.</w:t>
      </w:r>
    </w:p>
    <w:p w14:paraId="711C157A" w14:textId="77777777" w:rsidR="00A51A0A" w:rsidRDefault="00A51A0A" w:rsidP="00A51A0A">
      <w:pPr>
        <w:tabs>
          <w:tab w:val="left" w:pos="1418"/>
        </w:tabs>
        <w:ind w:left="1418" w:hanging="709"/>
        <w:rPr>
          <w:rFonts w:ascii="Arial" w:hAnsi="Arial" w:cs="Arial"/>
        </w:rPr>
      </w:pPr>
    </w:p>
    <w:p w14:paraId="5D70DA29" w14:textId="77777777" w:rsidR="00A51A0A" w:rsidRPr="00F52729" w:rsidRDefault="00A51A0A" w:rsidP="00A51A0A">
      <w:pPr>
        <w:widowControl/>
        <w:numPr>
          <w:ilvl w:val="0"/>
          <w:numId w:val="27"/>
        </w:numPr>
        <w:tabs>
          <w:tab w:val="left" w:pos="1418"/>
        </w:tabs>
        <w:autoSpaceDE/>
        <w:autoSpaceDN/>
        <w:ind w:left="1418" w:hanging="709"/>
        <w:rPr>
          <w:rFonts w:ascii="Arial" w:hAnsi="Arial" w:cs="Arial"/>
        </w:rPr>
      </w:pPr>
      <w:r>
        <w:rPr>
          <w:rFonts w:ascii="Arial" w:hAnsi="Arial" w:cs="Arial"/>
          <w:b/>
        </w:rPr>
        <w:t>Record Keeping</w:t>
      </w:r>
    </w:p>
    <w:p w14:paraId="4D6E4603" w14:textId="77777777" w:rsidR="00A51A0A" w:rsidRDefault="00A51A0A" w:rsidP="00A51A0A">
      <w:pPr>
        <w:tabs>
          <w:tab w:val="left" w:pos="1418"/>
        </w:tabs>
        <w:ind w:left="1418" w:hanging="709"/>
        <w:rPr>
          <w:rFonts w:ascii="Arial" w:hAnsi="Arial" w:cs="Arial"/>
          <w:b/>
        </w:rPr>
      </w:pPr>
    </w:p>
    <w:p w14:paraId="1A80C93E" w14:textId="76C92EC0" w:rsidR="00A51A0A" w:rsidRDefault="00D536BF" w:rsidP="00A51A0A">
      <w:pPr>
        <w:tabs>
          <w:tab w:val="left" w:pos="1418"/>
        </w:tabs>
        <w:ind w:left="1418" w:hanging="709"/>
        <w:jc w:val="both"/>
        <w:rPr>
          <w:rFonts w:ascii="Arial" w:hAnsi="Arial" w:cs="Arial"/>
        </w:rPr>
      </w:pPr>
      <w:r>
        <w:rPr>
          <w:rFonts w:ascii="Arial" w:hAnsi="Arial" w:cs="Arial"/>
        </w:rPr>
        <w:tab/>
      </w:r>
      <w:r w:rsidR="00A51A0A">
        <w:rPr>
          <w:rFonts w:ascii="Arial" w:hAnsi="Arial" w:cs="Arial"/>
        </w:rPr>
        <w:t xml:space="preserve">When a child joins Tornedale, parents are asked to specify medical conditions, and at the start of every academic year they are asked to update the information we keep.  </w:t>
      </w:r>
    </w:p>
    <w:p w14:paraId="59B5156E" w14:textId="77777777" w:rsidR="00A51A0A" w:rsidRDefault="00A51A0A" w:rsidP="00A51A0A">
      <w:pPr>
        <w:tabs>
          <w:tab w:val="left" w:pos="1418"/>
        </w:tabs>
        <w:ind w:left="1418" w:hanging="709"/>
        <w:rPr>
          <w:rFonts w:ascii="Arial" w:hAnsi="Arial" w:cs="Arial"/>
        </w:rPr>
      </w:pPr>
    </w:p>
    <w:p w14:paraId="130408DC" w14:textId="4CB3A9C2" w:rsidR="00A51A0A" w:rsidRDefault="005A7E8E" w:rsidP="00A51A0A">
      <w:pPr>
        <w:tabs>
          <w:tab w:val="left" w:pos="1418"/>
        </w:tabs>
        <w:ind w:left="1418" w:hanging="709"/>
        <w:jc w:val="both"/>
        <w:rPr>
          <w:rFonts w:ascii="Arial" w:hAnsi="Arial" w:cs="Arial"/>
        </w:rPr>
      </w:pPr>
      <w:r>
        <w:rPr>
          <w:rFonts w:ascii="Arial" w:hAnsi="Arial" w:cs="Arial"/>
        </w:rPr>
        <w:tab/>
      </w:r>
      <w:r w:rsidR="00A51A0A">
        <w:rPr>
          <w:rFonts w:ascii="Arial" w:hAnsi="Arial" w:cs="Arial"/>
        </w:rPr>
        <w:t xml:space="preserve">Parents who have indicated their child is asthmatic and needs to keep an inhaler in school are asked to complete a School Asthma Health Care Plan.  This plan is reviewed annually with parents and they are asked to keep school informed of any changes in medication or dosages.  A copy of the Health Care Plan is locked away in the school office and a copy is also kept with the child’s asthma medication.  </w:t>
      </w:r>
    </w:p>
    <w:p w14:paraId="1CD4A8FB" w14:textId="77777777" w:rsidR="00A51A0A" w:rsidRDefault="00A51A0A" w:rsidP="00A51A0A">
      <w:pPr>
        <w:tabs>
          <w:tab w:val="left" w:pos="1418"/>
        </w:tabs>
        <w:ind w:left="1418" w:hanging="709"/>
        <w:rPr>
          <w:rFonts w:ascii="Arial" w:hAnsi="Arial" w:cs="Arial"/>
        </w:rPr>
      </w:pPr>
    </w:p>
    <w:p w14:paraId="25635C7C" w14:textId="48EB6042" w:rsidR="00A51A0A" w:rsidRDefault="00A90778" w:rsidP="00A51A0A">
      <w:pPr>
        <w:tabs>
          <w:tab w:val="left" w:pos="1418"/>
        </w:tabs>
        <w:ind w:left="1418" w:hanging="709"/>
        <w:jc w:val="both"/>
        <w:rPr>
          <w:rFonts w:ascii="Arial" w:hAnsi="Arial" w:cs="Arial"/>
        </w:rPr>
      </w:pPr>
      <w:r>
        <w:rPr>
          <w:rFonts w:ascii="Arial" w:hAnsi="Arial" w:cs="Arial"/>
        </w:rPr>
        <w:tab/>
      </w:r>
      <w:r w:rsidR="00A51A0A">
        <w:rPr>
          <w:rFonts w:ascii="Arial" w:hAnsi="Arial" w:cs="Arial"/>
        </w:rPr>
        <w:t xml:space="preserve">All children who have asthma medication in school have a medical alert card stored in the school office and in their class teacher’s </w:t>
      </w:r>
      <w:r>
        <w:rPr>
          <w:rFonts w:ascii="Arial" w:hAnsi="Arial" w:cs="Arial"/>
        </w:rPr>
        <w:t>first aid</w:t>
      </w:r>
      <w:r w:rsidR="00A51A0A">
        <w:rPr>
          <w:rFonts w:ascii="Arial" w:hAnsi="Arial" w:cs="Arial"/>
        </w:rPr>
        <w:t xml:space="preserve"> cupboard.  These cards show a photograph of the child, where medication is stored, dosage instructions and emergency contact information.</w:t>
      </w:r>
    </w:p>
    <w:p w14:paraId="6FDFB678" w14:textId="77777777" w:rsidR="00A51A0A" w:rsidRDefault="00A51A0A" w:rsidP="00A51A0A">
      <w:pPr>
        <w:tabs>
          <w:tab w:val="left" w:pos="1418"/>
        </w:tabs>
        <w:ind w:left="1418" w:hanging="709"/>
        <w:jc w:val="both"/>
        <w:rPr>
          <w:rFonts w:ascii="Arial" w:hAnsi="Arial" w:cs="Arial"/>
        </w:rPr>
      </w:pPr>
    </w:p>
    <w:p w14:paraId="746806FC" w14:textId="78B5087B" w:rsidR="00A51A0A" w:rsidRDefault="00A90778" w:rsidP="00A51A0A">
      <w:pPr>
        <w:tabs>
          <w:tab w:val="left" w:pos="1418"/>
        </w:tabs>
        <w:ind w:left="1418" w:hanging="709"/>
        <w:jc w:val="both"/>
        <w:rPr>
          <w:rFonts w:ascii="Arial" w:hAnsi="Arial" w:cs="Arial"/>
        </w:rPr>
      </w:pPr>
      <w:r>
        <w:rPr>
          <w:rFonts w:ascii="Arial" w:hAnsi="Arial" w:cs="Arial"/>
        </w:rPr>
        <w:tab/>
      </w:r>
      <w:r w:rsidR="00A51A0A">
        <w:rPr>
          <w:rFonts w:ascii="Arial" w:hAnsi="Arial" w:cs="Arial"/>
        </w:rPr>
        <w:t xml:space="preserve">Whenever medication is given to a child </w:t>
      </w:r>
      <w:r>
        <w:rPr>
          <w:rFonts w:ascii="Arial" w:hAnsi="Arial" w:cs="Arial"/>
        </w:rPr>
        <w:t xml:space="preserve">this is recorded on </w:t>
      </w:r>
      <w:r w:rsidR="00E1195C">
        <w:rPr>
          <w:rFonts w:ascii="Arial" w:hAnsi="Arial" w:cs="Arial"/>
        </w:rPr>
        <w:t>the school’s Medical Tracker system and a notification is sent home to parents.</w:t>
      </w:r>
    </w:p>
    <w:p w14:paraId="55E0F93E" w14:textId="77777777" w:rsidR="00A51A0A" w:rsidRDefault="00A51A0A" w:rsidP="00A51A0A">
      <w:pPr>
        <w:tabs>
          <w:tab w:val="left" w:pos="1418"/>
        </w:tabs>
        <w:ind w:left="1418" w:hanging="709"/>
        <w:jc w:val="both"/>
        <w:rPr>
          <w:rFonts w:ascii="Arial" w:hAnsi="Arial" w:cs="Arial"/>
        </w:rPr>
      </w:pPr>
    </w:p>
    <w:p w14:paraId="25FCD05E" w14:textId="77777777" w:rsidR="000D20F4" w:rsidRDefault="000D20F4">
      <w:pPr>
        <w:rPr>
          <w:rFonts w:ascii="Arial" w:hAnsi="Arial" w:cs="Arial"/>
          <w:b/>
        </w:rPr>
      </w:pPr>
      <w:r>
        <w:rPr>
          <w:rFonts w:ascii="Arial" w:hAnsi="Arial" w:cs="Arial"/>
          <w:b/>
        </w:rPr>
        <w:br w:type="page"/>
      </w:r>
    </w:p>
    <w:p w14:paraId="32C69791" w14:textId="24ECA82F" w:rsidR="00A51A0A" w:rsidRPr="005E5B02" w:rsidRDefault="00A51A0A" w:rsidP="00A51A0A">
      <w:pPr>
        <w:widowControl/>
        <w:numPr>
          <w:ilvl w:val="0"/>
          <w:numId w:val="27"/>
        </w:numPr>
        <w:tabs>
          <w:tab w:val="left" w:pos="1418"/>
        </w:tabs>
        <w:autoSpaceDE/>
        <w:autoSpaceDN/>
        <w:ind w:left="1418" w:hanging="709"/>
        <w:jc w:val="both"/>
        <w:rPr>
          <w:rFonts w:ascii="Arial" w:hAnsi="Arial" w:cs="Arial"/>
        </w:rPr>
      </w:pPr>
      <w:r>
        <w:rPr>
          <w:rFonts w:ascii="Arial" w:hAnsi="Arial" w:cs="Arial"/>
          <w:b/>
        </w:rPr>
        <w:lastRenderedPageBreak/>
        <w:t>Exercise and Activity</w:t>
      </w:r>
    </w:p>
    <w:p w14:paraId="07B15991" w14:textId="77777777" w:rsidR="00A51A0A" w:rsidRPr="005425FD" w:rsidRDefault="00A51A0A" w:rsidP="00A51A0A">
      <w:pPr>
        <w:tabs>
          <w:tab w:val="left" w:pos="1418"/>
        </w:tabs>
        <w:ind w:left="1418" w:hanging="709"/>
        <w:jc w:val="both"/>
        <w:rPr>
          <w:rFonts w:ascii="Arial" w:hAnsi="Arial" w:cs="Arial"/>
        </w:rPr>
      </w:pPr>
    </w:p>
    <w:p w14:paraId="39C5B285" w14:textId="5413486D" w:rsidR="00A51A0A" w:rsidRDefault="00E1195C" w:rsidP="00A51A0A">
      <w:pPr>
        <w:tabs>
          <w:tab w:val="left" w:pos="1418"/>
        </w:tabs>
        <w:ind w:left="1418" w:hanging="709"/>
        <w:jc w:val="both"/>
        <w:rPr>
          <w:rFonts w:ascii="Arial" w:hAnsi="Arial" w:cs="Arial"/>
        </w:rPr>
      </w:pPr>
      <w:r>
        <w:rPr>
          <w:rFonts w:ascii="Arial" w:hAnsi="Arial" w:cs="Arial"/>
        </w:rPr>
        <w:tab/>
      </w:r>
      <w:r w:rsidR="00A51A0A">
        <w:rPr>
          <w:rFonts w:ascii="Arial" w:hAnsi="Arial" w:cs="Arial"/>
        </w:rPr>
        <w:t>Taking part in sports, exercise and physical education are essential aspects of school life.  All staff know which children in their class have asthma.</w:t>
      </w:r>
    </w:p>
    <w:p w14:paraId="705E5D8C" w14:textId="77777777" w:rsidR="00A51A0A" w:rsidRDefault="00A51A0A" w:rsidP="00A51A0A">
      <w:pPr>
        <w:tabs>
          <w:tab w:val="left" w:pos="1418"/>
        </w:tabs>
        <w:ind w:left="1418" w:hanging="709"/>
        <w:jc w:val="both"/>
        <w:rPr>
          <w:rFonts w:ascii="Arial" w:hAnsi="Arial" w:cs="Arial"/>
        </w:rPr>
      </w:pPr>
    </w:p>
    <w:p w14:paraId="6F37BDC4" w14:textId="02CE4D40" w:rsidR="00A51A0A" w:rsidRDefault="00E1195C" w:rsidP="00A51A0A">
      <w:pPr>
        <w:tabs>
          <w:tab w:val="left" w:pos="1418"/>
        </w:tabs>
        <w:ind w:left="1418" w:hanging="709"/>
        <w:jc w:val="both"/>
        <w:rPr>
          <w:rFonts w:ascii="Arial" w:hAnsi="Arial" w:cs="Arial"/>
        </w:rPr>
      </w:pPr>
      <w:r>
        <w:rPr>
          <w:rFonts w:ascii="Arial" w:hAnsi="Arial" w:cs="Arial"/>
        </w:rPr>
        <w:tab/>
      </w:r>
      <w:r w:rsidR="00A51A0A">
        <w:rPr>
          <w:rFonts w:ascii="Arial" w:hAnsi="Arial" w:cs="Arial"/>
        </w:rPr>
        <w:t>Pupils are encouraged to take part in all activities.  Staff are advised to be mindful of pupils whose asthma may be triggered by exercise and these pupils may need to take their reliever inhaler before exercise (as listed in their health care plan) and to thoroughly warm up in PE lessons.</w:t>
      </w:r>
    </w:p>
    <w:p w14:paraId="4877F66C" w14:textId="77777777" w:rsidR="00A51A0A" w:rsidRDefault="00A51A0A" w:rsidP="00A51A0A">
      <w:pPr>
        <w:tabs>
          <w:tab w:val="left" w:pos="1418"/>
        </w:tabs>
        <w:ind w:left="1418" w:hanging="709"/>
        <w:jc w:val="both"/>
        <w:rPr>
          <w:rFonts w:ascii="Arial" w:hAnsi="Arial" w:cs="Arial"/>
        </w:rPr>
      </w:pPr>
    </w:p>
    <w:p w14:paraId="3D356E91" w14:textId="71C85203" w:rsidR="00A51A0A" w:rsidRDefault="001C413D" w:rsidP="00A51A0A">
      <w:pPr>
        <w:tabs>
          <w:tab w:val="left" w:pos="1418"/>
        </w:tabs>
        <w:ind w:left="1418" w:hanging="709"/>
        <w:jc w:val="both"/>
        <w:rPr>
          <w:rFonts w:ascii="Arial" w:hAnsi="Arial" w:cs="Arial"/>
        </w:rPr>
      </w:pPr>
      <w:r>
        <w:rPr>
          <w:rFonts w:ascii="Arial" w:hAnsi="Arial" w:cs="Arial"/>
        </w:rPr>
        <w:tab/>
      </w:r>
      <w:r w:rsidR="00A51A0A">
        <w:rPr>
          <w:rFonts w:ascii="Arial" w:hAnsi="Arial" w:cs="Arial"/>
        </w:rPr>
        <w:t xml:space="preserve">Inhalers will be taken on all out of school activities and </w:t>
      </w:r>
      <w:proofErr w:type="gramStart"/>
      <w:r w:rsidR="00A51A0A">
        <w:rPr>
          <w:rFonts w:ascii="Arial" w:hAnsi="Arial" w:cs="Arial"/>
        </w:rPr>
        <w:t>off site</w:t>
      </w:r>
      <w:proofErr w:type="gramEnd"/>
      <w:r w:rsidR="00A51A0A">
        <w:rPr>
          <w:rFonts w:ascii="Arial" w:hAnsi="Arial" w:cs="Arial"/>
        </w:rPr>
        <w:t xml:space="preserve"> visits/activities.</w:t>
      </w:r>
    </w:p>
    <w:p w14:paraId="45DF88A4" w14:textId="77777777" w:rsidR="00A51A0A" w:rsidRDefault="00A51A0A" w:rsidP="00A51A0A">
      <w:pPr>
        <w:tabs>
          <w:tab w:val="left" w:pos="1418"/>
        </w:tabs>
        <w:ind w:left="1418" w:hanging="709"/>
        <w:jc w:val="both"/>
        <w:rPr>
          <w:rFonts w:ascii="Arial" w:hAnsi="Arial" w:cs="Arial"/>
        </w:rPr>
      </w:pPr>
    </w:p>
    <w:p w14:paraId="2B89DEDC" w14:textId="77777777" w:rsidR="00A51A0A" w:rsidRPr="005425FD" w:rsidRDefault="00A51A0A" w:rsidP="00A51A0A">
      <w:pPr>
        <w:widowControl/>
        <w:numPr>
          <w:ilvl w:val="0"/>
          <w:numId w:val="27"/>
        </w:numPr>
        <w:tabs>
          <w:tab w:val="left" w:pos="1418"/>
        </w:tabs>
        <w:autoSpaceDE/>
        <w:autoSpaceDN/>
        <w:ind w:left="1418" w:hanging="709"/>
        <w:jc w:val="both"/>
        <w:rPr>
          <w:rFonts w:ascii="Arial" w:hAnsi="Arial" w:cs="Arial"/>
        </w:rPr>
      </w:pPr>
      <w:r>
        <w:rPr>
          <w:rFonts w:ascii="Arial" w:hAnsi="Arial" w:cs="Arial"/>
          <w:b/>
        </w:rPr>
        <w:t>Working with Parents/Carers</w:t>
      </w:r>
    </w:p>
    <w:p w14:paraId="63376B3F" w14:textId="77777777" w:rsidR="00A51A0A" w:rsidRDefault="00A51A0A" w:rsidP="00A51A0A">
      <w:pPr>
        <w:tabs>
          <w:tab w:val="left" w:pos="1418"/>
        </w:tabs>
        <w:ind w:left="1418" w:hanging="709"/>
        <w:jc w:val="both"/>
        <w:rPr>
          <w:rFonts w:ascii="Arial" w:hAnsi="Arial" w:cs="Arial"/>
          <w:b/>
        </w:rPr>
      </w:pPr>
    </w:p>
    <w:p w14:paraId="601A3B1C" w14:textId="2CFF3D25" w:rsidR="00A51A0A" w:rsidRDefault="001C413D" w:rsidP="00A51A0A">
      <w:pPr>
        <w:tabs>
          <w:tab w:val="left" w:pos="1418"/>
        </w:tabs>
        <w:ind w:left="1418" w:hanging="709"/>
        <w:jc w:val="both"/>
        <w:rPr>
          <w:rFonts w:ascii="Arial" w:hAnsi="Arial" w:cs="Arial"/>
        </w:rPr>
      </w:pPr>
      <w:r>
        <w:rPr>
          <w:rFonts w:ascii="Arial" w:hAnsi="Arial" w:cs="Arial"/>
        </w:rPr>
        <w:tab/>
      </w:r>
      <w:r w:rsidR="00A51A0A">
        <w:rPr>
          <w:rFonts w:ascii="Arial" w:hAnsi="Arial" w:cs="Arial"/>
        </w:rPr>
        <w:t>Parents/carers have the responsibility to:</w:t>
      </w:r>
    </w:p>
    <w:p w14:paraId="4EC3988C" w14:textId="77777777" w:rsidR="00A51A0A" w:rsidRDefault="00A51A0A" w:rsidP="001C413D">
      <w:pPr>
        <w:widowControl/>
        <w:numPr>
          <w:ilvl w:val="0"/>
          <w:numId w:val="28"/>
        </w:numPr>
        <w:tabs>
          <w:tab w:val="left" w:pos="1985"/>
        </w:tabs>
        <w:autoSpaceDE/>
        <w:autoSpaceDN/>
        <w:ind w:left="1985" w:hanging="567"/>
        <w:jc w:val="both"/>
        <w:rPr>
          <w:rFonts w:ascii="Arial" w:hAnsi="Arial" w:cs="Arial"/>
        </w:rPr>
      </w:pPr>
      <w:r>
        <w:rPr>
          <w:rFonts w:ascii="Arial" w:hAnsi="Arial" w:cs="Arial"/>
        </w:rPr>
        <w:t>Advise school if their child has Asthma</w:t>
      </w:r>
    </w:p>
    <w:p w14:paraId="40C00B46" w14:textId="77777777" w:rsidR="00A51A0A" w:rsidRDefault="00A51A0A" w:rsidP="001C413D">
      <w:pPr>
        <w:widowControl/>
        <w:numPr>
          <w:ilvl w:val="0"/>
          <w:numId w:val="28"/>
        </w:numPr>
        <w:tabs>
          <w:tab w:val="left" w:pos="1985"/>
        </w:tabs>
        <w:autoSpaceDE/>
        <w:autoSpaceDN/>
        <w:ind w:left="1985" w:hanging="567"/>
        <w:jc w:val="both"/>
        <w:rPr>
          <w:rFonts w:ascii="Arial" w:hAnsi="Arial" w:cs="Arial"/>
        </w:rPr>
      </w:pPr>
      <w:r>
        <w:rPr>
          <w:rFonts w:ascii="Arial" w:hAnsi="Arial" w:cs="Arial"/>
        </w:rPr>
        <w:t>Ensure there is an up-to-date care plan for their child.</w:t>
      </w:r>
    </w:p>
    <w:p w14:paraId="227D6329" w14:textId="77777777" w:rsidR="00A51A0A" w:rsidRDefault="00A51A0A" w:rsidP="001C413D">
      <w:pPr>
        <w:widowControl/>
        <w:numPr>
          <w:ilvl w:val="0"/>
          <w:numId w:val="28"/>
        </w:numPr>
        <w:tabs>
          <w:tab w:val="left" w:pos="1985"/>
        </w:tabs>
        <w:autoSpaceDE/>
        <w:autoSpaceDN/>
        <w:ind w:left="1985" w:hanging="567"/>
        <w:jc w:val="both"/>
        <w:rPr>
          <w:rFonts w:ascii="Arial" w:hAnsi="Arial" w:cs="Arial"/>
        </w:rPr>
      </w:pPr>
      <w:r>
        <w:rPr>
          <w:rFonts w:ascii="Arial" w:hAnsi="Arial" w:cs="Arial"/>
        </w:rPr>
        <w:t>Inform school about the medicines their child needs during school time and out of hours activities.</w:t>
      </w:r>
    </w:p>
    <w:p w14:paraId="3F51D07F" w14:textId="77777777" w:rsidR="00A51A0A" w:rsidRDefault="00A51A0A" w:rsidP="001C413D">
      <w:pPr>
        <w:widowControl/>
        <w:numPr>
          <w:ilvl w:val="0"/>
          <w:numId w:val="28"/>
        </w:numPr>
        <w:tabs>
          <w:tab w:val="left" w:pos="1985"/>
        </w:tabs>
        <w:autoSpaceDE/>
        <w:autoSpaceDN/>
        <w:ind w:left="1985" w:hanging="567"/>
        <w:jc w:val="both"/>
        <w:rPr>
          <w:rFonts w:ascii="Arial" w:hAnsi="Arial" w:cs="Arial"/>
        </w:rPr>
      </w:pPr>
      <w:r>
        <w:rPr>
          <w:rFonts w:ascii="Arial" w:hAnsi="Arial" w:cs="Arial"/>
        </w:rPr>
        <w:t>Inform school of any changes to medication.</w:t>
      </w:r>
    </w:p>
    <w:p w14:paraId="40B85F3E" w14:textId="77777777" w:rsidR="00A51A0A" w:rsidRDefault="00A51A0A" w:rsidP="001C413D">
      <w:pPr>
        <w:widowControl/>
        <w:numPr>
          <w:ilvl w:val="0"/>
          <w:numId w:val="28"/>
        </w:numPr>
        <w:tabs>
          <w:tab w:val="left" w:pos="1985"/>
        </w:tabs>
        <w:autoSpaceDE/>
        <w:autoSpaceDN/>
        <w:ind w:left="1985" w:hanging="567"/>
        <w:jc w:val="both"/>
        <w:rPr>
          <w:rFonts w:ascii="Arial" w:hAnsi="Arial" w:cs="Arial"/>
        </w:rPr>
      </w:pPr>
      <w:r>
        <w:rPr>
          <w:rFonts w:ascii="Arial" w:hAnsi="Arial" w:cs="Arial"/>
        </w:rPr>
        <w:t xml:space="preserve">Inform school of any changes to their child’s asthma, </w:t>
      </w:r>
      <w:proofErr w:type="spellStart"/>
      <w:r>
        <w:rPr>
          <w:rFonts w:ascii="Arial" w:hAnsi="Arial" w:cs="Arial"/>
        </w:rPr>
        <w:t>eg</w:t>
      </w:r>
      <w:proofErr w:type="spellEnd"/>
      <w:r>
        <w:rPr>
          <w:rFonts w:ascii="Arial" w:hAnsi="Arial" w:cs="Arial"/>
        </w:rPr>
        <w:t>, if they are not sleeping due to asthma.</w:t>
      </w:r>
    </w:p>
    <w:p w14:paraId="5DD02D0D" w14:textId="77777777" w:rsidR="00160736" w:rsidRDefault="00A51A0A" w:rsidP="00160736">
      <w:pPr>
        <w:widowControl/>
        <w:numPr>
          <w:ilvl w:val="0"/>
          <w:numId w:val="30"/>
        </w:numPr>
        <w:tabs>
          <w:tab w:val="left" w:pos="1985"/>
        </w:tabs>
        <w:autoSpaceDE/>
        <w:autoSpaceDN/>
        <w:ind w:left="1985" w:hanging="567"/>
        <w:jc w:val="both"/>
        <w:rPr>
          <w:rFonts w:ascii="Arial" w:hAnsi="Arial" w:cs="Arial"/>
        </w:rPr>
      </w:pPr>
      <w:r w:rsidRPr="00160736">
        <w:rPr>
          <w:rFonts w:ascii="Arial" w:hAnsi="Arial" w:cs="Arial"/>
        </w:rPr>
        <w:t>Ensure inhalers are in school, labelled, replaced and in date.</w:t>
      </w:r>
    </w:p>
    <w:p w14:paraId="664290BF" w14:textId="1CD62182" w:rsidR="00160736" w:rsidRPr="00160736" w:rsidRDefault="00A51A0A" w:rsidP="00160736">
      <w:pPr>
        <w:widowControl/>
        <w:numPr>
          <w:ilvl w:val="0"/>
          <w:numId w:val="30"/>
        </w:numPr>
        <w:tabs>
          <w:tab w:val="left" w:pos="1985"/>
        </w:tabs>
        <w:autoSpaceDE/>
        <w:autoSpaceDN/>
        <w:ind w:left="1985" w:hanging="567"/>
        <w:jc w:val="both"/>
        <w:rPr>
          <w:rFonts w:ascii="Arial" w:hAnsi="Arial" w:cs="Arial"/>
        </w:rPr>
      </w:pPr>
      <w:r w:rsidRPr="00160736">
        <w:rPr>
          <w:rFonts w:ascii="Arial" w:hAnsi="Arial" w:cs="Arial"/>
        </w:rPr>
        <w:t xml:space="preserve">Ensure their child has asthma reviews with their </w:t>
      </w:r>
      <w:proofErr w:type="gramStart"/>
      <w:r w:rsidRPr="00160736">
        <w:rPr>
          <w:rFonts w:ascii="Arial" w:hAnsi="Arial" w:cs="Arial"/>
        </w:rPr>
        <w:t>Doctor</w:t>
      </w:r>
      <w:proofErr w:type="gramEnd"/>
      <w:r w:rsidRPr="00160736">
        <w:rPr>
          <w:rFonts w:ascii="Arial" w:hAnsi="Arial" w:cs="Arial"/>
        </w:rPr>
        <w:t xml:space="preserve"> or Asthma Nurse every 12 months.</w:t>
      </w:r>
    </w:p>
    <w:p w14:paraId="029DC5FE" w14:textId="77777777" w:rsidR="00160736" w:rsidRDefault="00160736" w:rsidP="00160736">
      <w:pPr>
        <w:widowControl/>
        <w:tabs>
          <w:tab w:val="left" w:pos="1985"/>
        </w:tabs>
        <w:autoSpaceDE/>
        <w:autoSpaceDN/>
        <w:ind w:left="1418"/>
        <w:jc w:val="both"/>
        <w:rPr>
          <w:rFonts w:ascii="Arial" w:hAnsi="Arial" w:cs="Arial"/>
        </w:rPr>
      </w:pPr>
    </w:p>
    <w:p w14:paraId="5FF57F6B" w14:textId="22B7DCC9" w:rsidR="00A51A0A" w:rsidRPr="00160736" w:rsidRDefault="00A51A0A" w:rsidP="00A51A0A">
      <w:pPr>
        <w:widowControl/>
        <w:numPr>
          <w:ilvl w:val="0"/>
          <w:numId w:val="27"/>
        </w:numPr>
        <w:tabs>
          <w:tab w:val="left" w:pos="1985"/>
        </w:tabs>
        <w:autoSpaceDE/>
        <w:autoSpaceDN/>
        <w:ind w:left="1418" w:hanging="709"/>
        <w:jc w:val="both"/>
        <w:rPr>
          <w:rFonts w:ascii="Arial" w:hAnsi="Arial" w:cs="Arial"/>
        </w:rPr>
      </w:pPr>
      <w:r w:rsidRPr="00160736">
        <w:rPr>
          <w:rFonts w:ascii="Arial" w:hAnsi="Arial" w:cs="Arial"/>
          <w:b/>
        </w:rPr>
        <w:t>Signs and Symptoms of an Asthma Attack</w:t>
      </w:r>
    </w:p>
    <w:p w14:paraId="682624BA" w14:textId="77777777" w:rsidR="00A51A0A" w:rsidRDefault="00A51A0A" w:rsidP="00A51A0A">
      <w:pPr>
        <w:tabs>
          <w:tab w:val="left" w:pos="1418"/>
        </w:tabs>
        <w:ind w:left="1418" w:hanging="709"/>
        <w:jc w:val="both"/>
        <w:rPr>
          <w:rFonts w:ascii="Arial" w:hAnsi="Arial" w:cs="Arial"/>
          <w:b/>
        </w:rPr>
      </w:pPr>
    </w:p>
    <w:p w14:paraId="1A5BF340" w14:textId="77777777" w:rsidR="00A51A0A" w:rsidRDefault="00A51A0A" w:rsidP="00160736">
      <w:pPr>
        <w:widowControl/>
        <w:numPr>
          <w:ilvl w:val="0"/>
          <w:numId w:val="26"/>
        </w:numPr>
        <w:tabs>
          <w:tab w:val="left" w:pos="1985"/>
        </w:tabs>
        <w:autoSpaceDE/>
        <w:autoSpaceDN/>
        <w:ind w:left="1985" w:hanging="567"/>
        <w:rPr>
          <w:rFonts w:ascii="Arial" w:hAnsi="Arial" w:cs="Arial"/>
        </w:rPr>
      </w:pPr>
      <w:r>
        <w:rPr>
          <w:rFonts w:ascii="Arial" w:hAnsi="Arial" w:cs="Arial"/>
        </w:rPr>
        <w:t xml:space="preserve">Coughing </w:t>
      </w:r>
    </w:p>
    <w:p w14:paraId="548FA582" w14:textId="77777777" w:rsidR="00A51A0A" w:rsidRDefault="00A51A0A" w:rsidP="00160736">
      <w:pPr>
        <w:widowControl/>
        <w:numPr>
          <w:ilvl w:val="0"/>
          <w:numId w:val="26"/>
        </w:numPr>
        <w:tabs>
          <w:tab w:val="left" w:pos="1985"/>
        </w:tabs>
        <w:autoSpaceDE/>
        <w:autoSpaceDN/>
        <w:ind w:left="1985" w:hanging="567"/>
        <w:rPr>
          <w:rFonts w:ascii="Arial" w:hAnsi="Arial" w:cs="Arial"/>
        </w:rPr>
      </w:pPr>
      <w:r>
        <w:rPr>
          <w:rFonts w:ascii="Arial" w:hAnsi="Arial" w:cs="Arial"/>
        </w:rPr>
        <w:t>Wheezing</w:t>
      </w:r>
    </w:p>
    <w:p w14:paraId="25CD3C1A" w14:textId="77777777" w:rsidR="00A51A0A" w:rsidRDefault="00A51A0A" w:rsidP="00160736">
      <w:pPr>
        <w:widowControl/>
        <w:numPr>
          <w:ilvl w:val="0"/>
          <w:numId w:val="26"/>
        </w:numPr>
        <w:tabs>
          <w:tab w:val="left" w:pos="1985"/>
        </w:tabs>
        <w:autoSpaceDE/>
        <w:autoSpaceDN/>
        <w:ind w:left="1985" w:hanging="567"/>
        <w:rPr>
          <w:rFonts w:ascii="Arial" w:hAnsi="Arial" w:cs="Arial"/>
        </w:rPr>
      </w:pPr>
      <w:r>
        <w:rPr>
          <w:rFonts w:ascii="Arial" w:hAnsi="Arial" w:cs="Arial"/>
        </w:rPr>
        <w:t>Shortness of breath</w:t>
      </w:r>
    </w:p>
    <w:p w14:paraId="4D877D0C" w14:textId="77777777" w:rsidR="00A51A0A" w:rsidRDefault="00A51A0A" w:rsidP="00160736">
      <w:pPr>
        <w:widowControl/>
        <w:numPr>
          <w:ilvl w:val="0"/>
          <w:numId w:val="26"/>
        </w:numPr>
        <w:tabs>
          <w:tab w:val="left" w:pos="1985"/>
        </w:tabs>
        <w:autoSpaceDE/>
        <w:autoSpaceDN/>
        <w:ind w:left="1985" w:hanging="567"/>
        <w:rPr>
          <w:rFonts w:ascii="Arial" w:hAnsi="Arial" w:cs="Arial"/>
        </w:rPr>
      </w:pPr>
      <w:r>
        <w:rPr>
          <w:rFonts w:ascii="Arial" w:hAnsi="Arial" w:cs="Arial"/>
        </w:rPr>
        <w:t>Tightness in the chest</w:t>
      </w:r>
    </w:p>
    <w:p w14:paraId="61D519C3" w14:textId="77777777" w:rsidR="00A51A0A" w:rsidRDefault="00A51A0A" w:rsidP="00160736">
      <w:pPr>
        <w:widowControl/>
        <w:numPr>
          <w:ilvl w:val="0"/>
          <w:numId w:val="26"/>
        </w:numPr>
        <w:tabs>
          <w:tab w:val="left" w:pos="1985"/>
        </w:tabs>
        <w:autoSpaceDE/>
        <w:autoSpaceDN/>
        <w:ind w:left="1985" w:hanging="567"/>
        <w:rPr>
          <w:rFonts w:ascii="Arial" w:hAnsi="Arial" w:cs="Arial"/>
        </w:rPr>
      </w:pPr>
      <w:r>
        <w:rPr>
          <w:rFonts w:ascii="Arial" w:hAnsi="Arial" w:cs="Arial"/>
        </w:rPr>
        <w:t>Being unusually quiet/sitting out</w:t>
      </w:r>
    </w:p>
    <w:p w14:paraId="474A36F7" w14:textId="77777777" w:rsidR="00A51A0A" w:rsidRDefault="00A51A0A" w:rsidP="00160736">
      <w:pPr>
        <w:widowControl/>
        <w:numPr>
          <w:ilvl w:val="0"/>
          <w:numId w:val="26"/>
        </w:numPr>
        <w:tabs>
          <w:tab w:val="left" w:pos="1985"/>
        </w:tabs>
        <w:autoSpaceDE/>
        <w:autoSpaceDN/>
        <w:ind w:left="1985" w:hanging="567"/>
        <w:rPr>
          <w:rFonts w:ascii="Arial" w:hAnsi="Arial" w:cs="Arial"/>
        </w:rPr>
      </w:pPr>
      <w:r>
        <w:rPr>
          <w:rFonts w:ascii="Arial" w:hAnsi="Arial" w:cs="Arial"/>
        </w:rPr>
        <w:t>Tummy ache</w:t>
      </w:r>
    </w:p>
    <w:p w14:paraId="052B7581" w14:textId="77777777" w:rsidR="00A51A0A" w:rsidRDefault="00A51A0A" w:rsidP="00A51A0A">
      <w:pPr>
        <w:tabs>
          <w:tab w:val="left" w:pos="1418"/>
        </w:tabs>
        <w:ind w:left="1418" w:hanging="709"/>
        <w:jc w:val="both"/>
        <w:rPr>
          <w:rFonts w:ascii="Arial" w:hAnsi="Arial" w:cs="Arial"/>
        </w:rPr>
      </w:pPr>
    </w:p>
    <w:p w14:paraId="6F478C2F" w14:textId="77777777" w:rsidR="00A51A0A" w:rsidRPr="00D323A9" w:rsidRDefault="00A51A0A" w:rsidP="00A51A0A">
      <w:pPr>
        <w:widowControl/>
        <w:numPr>
          <w:ilvl w:val="0"/>
          <w:numId w:val="27"/>
        </w:numPr>
        <w:tabs>
          <w:tab w:val="left" w:pos="1418"/>
        </w:tabs>
        <w:autoSpaceDE/>
        <w:autoSpaceDN/>
        <w:ind w:left="1418" w:hanging="709"/>
        <w:jc w:val="both"/>
        <w:rPr>
          <w:rFonts w:ascii="Arial" w:hAnsi="Arial" w:cs="Arial"/>
        </w:rPr>
      </w:pPr>
      <w:r>
        <w:rPr>
          <w:rFonts w:ascii="Arial" w:hAnsi="Arial" w:cs="Arial"/>
          <w:b/>
        </w:rPr>
        <w:t>Procedure in the Event of an Asthma Attack in School</w:t>
      </w:r>
    </w:p>
    <w:p w14:paraId="26D9DB5D" w14:textId="77777777" w:rsidR="00A51A0A" w:rsidRDefault="00A51A0A" w:rsidP="00A51A0A">
      <w:pPr>
        <w:tabs>
          <w:tab w:val="left" w:pos="1418"/>
        </w:tabs>
        <w:ind w:left="1418" w:hanging="709"/>
        <w:jc w:val="both"/>
        <w:rPr>
          <w:rFonts w:ascii="Arial" w:hAnsi="Arial" w:cs="Arial"/>
          <w:b/>
        </w:rPr>
      </w:pPr>
    </w:p>
    <w:p w14:paraId="0EC15508" w14:textId="520DACA8" w:rsidR="00A51A0A" w:rsidRDefault="00160736" w:rsidP="00A51A0A">
      <w:pPr>
        <w:tabs>
          <w:tab w:val="left" w:pos="1418"/>
        </w:tabs>
        <w:ind w:left="1418" w:hanging="709"/>
        <w:jc w:val="both"/>
        <w:rPr>
          <w:rFonts w:ascii="Arial" w:hAnsi="Arial" w:cs="Arial"/>
        </w:rPr>
      </w:pPr>
      <w:r>
        <w:rPr>
          <w:rFonts w:ascii="Arial" w:hAnsi="Arial" w:cs="Arial"/>
        </w:rPr>
        <w:tab/>
      </w:r>
      <w:r w:rsidR="00A51A0A">
        <w:rPr>
          <w:rFonts w:ascii="Arial" w:hAnsi="Arial" w:cs="Arial"/>
        </w:rPr>
        <w:t>All staff should have knowledge of and follow the procedure below:</w:t>
      </w:r>
    </w:p>
    <w:p w14:paraId="3C3D67BF" w14:textId="77777777" w:rsidR="00A51A0A" w:rsidRDefault="00A51A0A" w:rsidP="00160736">
      <w:pPr>
        <w:widowControl/>
        <w:numPr>
          <w:ilvl w:val="0"/>
          <w:numId w:val="29"/>
        </w:numPr>
        <w:tabs>
          <w:tab w:val="left" w:pos="1985"/>
        </w:tabs>
        <w:autoSpaceDE/>
        <w:autoSpaceDN/>
        <w:ind w:left="1985" w:hanging="567"/>
        <w:jc w:val="both"/>
        <w:rPr>
          <w:rFonts w:ascii="Arial" w:hAnsi="Arial" w:cs="Arial"/>
        </w:rPr>
      </w:pPr>
      <w:r>
        <w:rPr>
          <w:rFonts w:ascii="Arial" w:hAnsi="Arial" w:cs="Arial"/>
        </w:rPr>
        <w:t xml:space="preserve">Remove the child from the source of the problem, </w:t>
      </w:r>
      <w:proofErr w:type="spellStart"/>
      <w:r>
        <w:rPr>
          <w:rFonts w:ascii="Arial" w:hAnsi="Arial" w:cs="Arial"/>
        </w:rPr>
        <w:t>ie</w:t>
      </w:r>
      <w:proofErr w:type="spellEnd"/>
      <w:r>
        <w:rPr>
          <w:rFonts w:ascii="Arial" w:hAnsi="Arial" w:cs="Arial"/>
        </w:rPr>
        <w:t>, bring inside if the cold is aggravating the condition.</w:t>
      </w:r>
    </w:p>
    <w:p w14:paraId="1AC1ECFF" w14:textId="77777777" w:rsidR="00A51A0A" w:rsidRDefault="00A51A0A" w:rsidP="00160736">
      <w:pPr>
        <w:widowControl/>
        <w:numPr>
          <w:ilvl w:val="0"/>
          <w:numId w:val="29"/>
        </w:numPr>
        <w:tabs>
          <w:tab w:val="left" w:pos="1985"/>
        </w:tabs>
        <w:autoSpaceDE/>
        <w:autoSpaceDN/>
        <w:ind w:left="1985" w:hanging="567"/>
        <w:jc w:val="both"/>
        <w:rPr>
          <w:rFonts w:ascii="Arial" w:hAnsi="Arial" w:cs="Arial"/>
        </w:rPr>
      </w:pPr>
      <w:r>
        <w:rPr>
          <w:rFonts w:ascii="Arial" w:hAnsi="Arial" w:cs="Arial"/>
        </w:rPr>
        <w:t>Sit the child up – do not let them lie down.</w:t>
      </w:r>
    </w:p>
    <w:p w14:paraId="1CADA79D" w14:textId="77777777" w:rsidR="00A51A0A" w:rsidRDefault="00A51A0A" w:rsidP="00160736">
      <w:pPr>
        <w:widowControl/>
        <w:numPr>
          <w:ilvl w:val="0"/>
          <w:numId w:val="29"/>
        </w:numPr>
        <w:tabs>
          <w:tab w:val="left" w:pos="1985"/>
        </w:tabs>
        <w:autoSpaceDE/>
        <w:autoSpaceDN/>
        <w:ind w:left="1985" w:hanging="567"/>
        <w:jc w:val="both"/>
        <w:rPr>
          <w:rFonts w:ascii="Arial" w:hAnsi="Arial" w:cs="Arial"/>
        </w:rPr>
      </w:pPr>
      <w:r>
        <w:rPr>
          <w:rFonts w:ascii="Arial" w:hAnsi="Arial" w:cs="Arial"/>
        </w:rPr>
        <w:t xml:space="preserve">Help the child to take their usual dose of the reliever inhaler immediately through their spacer.  Give one puff and help to count out 10 breaths. </w:t>
      </w:r>
    </w:p>
    <w:p w14:paraId="4D03F59F" w14:textId="77777777" w:rsidR="00A51A0A" w:rsidRDefault="00A51A0A" w:rsidP="00160736">
      <w:pPr>
        <w:widowControl/>
        <w:numPr>
          <w:ilvl w:val="0"/>
          <w:numId w:val="29"/>
        </w:numPr>
        <w:tabs>
          <w:tab w:val="left" w:pos="1985"/>
        </w:tabs>
        <w:autoSpaceDE/>
        <w:autoSpaceDN/>
        <w:ind w:left="1985" w:hanging="567"/>
        <w:jc w:val="both"/>
        <w:rPr>
          <w:rFonts w:ascii="Arial" w:hAnsi="Arial" w:cs="Arial"/>
        </w:rPr>
      </w:pPr>
      <w:r>
        <w:rPr>
          <w:rFonts w:ascii="Arial" w:hAnsi="Arial" w:cs="Arial"/>
        </w:rPr>
        <w:t xml:space="preserve">Get them to take slow steady breaths.  </w:t>
      </w:r>
    </w:p>
    <w:p w14:paraId="2BF2A875" w14:textId="77777777" w:rsidR="00A51A0A" w:rsidRDefault="00A51A0A" w:rsidP="00160736">
      <w:pPr>
        <w:widowControl/>
        <w:numPr>
          <w:ilvl w:val="0"/>
          <w:numId w:val="29"/>
        </w:numPr>
        <w:tabs>
          <w:tab w:val="left" w:pos="1985"/>
        </w:tabs>
        <w:autoSpaceDE/>
        <w:autoSpaceDN/>
        <w:ind w:left="1985" w:hanging="567"/>
        <w:jc w:val="both"/>
        <w:rPr>
          <w:rFonts w:ascii="Arial" w:hAnsi="Arial" w:cs="Arial"/>
        </w:rPr>
      </w:pPr>
      <w:r>
        <w:rPr>
          <w:rFonts w:ascii="Arial" w:hAnsi="Arial" w:cs="Arial"/>
        </w:rPr>
        <w:t>Stay calm and reassure the child.  Listen carefully to what the child is saying.</w:t>
      </w:r>
    </w:p>
    <w:p w14:paraId="1735663A" w14:textId="77777777" w:rsidR="00A51A0A" w:rsidRDefault="00A51A0A" w:rsidP="00160736">
      <w:pPr>
        <w:widowControl/>
        <w:numPr>
          <w:ilvl w:val="0"/>
          <w:numId w:val="29"/>
        </w:numPr>
        <w:tabs>
          <w:tab w:val="left" w:pos="1985"/>
        </w:tabs>
        <w:autoSpaceDE/>
        <w:autoSpaceDN/>
        <w:ind w:left="1985" w:hanging="567"/>
        <w:jc w:val="both"/>
        <w:rPr>
          <w:rFonts w:ascii="Arial" w:hAnsi="Arial" w:cs="Arial"/>
        </w:rPr>
      </w:pPr>
      <w:r>
        <w:rPr>
          <w:rFonts w:ascii="Arial" w:hAnsi="Arial" w:cs="Arial"/>
        </w:rPr>
        <w:t>Comfort the child perhaps by hand holding – do not hug the child as this restricts breathing.</w:t>
      </w:r>
    </w:p>
    <w:p w14:paraId="769F6AC0" w14:textId="77777777" w:rsidR="00A51A0A" w:rsidRDefault="00A51A0A" w:rsidP="00160736">
      <w:pPr>
        <w:widowControl/>
        <w:numPr>
          <w:ilvl w:val="0"/>
          <w:numId w:val="29"/>
        </w:numPr>
        <w:tabs>
          <w:tab w:val="left" w:pos="1985"/>
        </w:tabs>
        <w:autoSpaceDE/>
        <w:autoSpaceDN/>
        <w:ind w:left="1985" w:hanging="567"/>
        <w:jc w:val="both"/>
        <w:rPr>
          <w:rFonts w:ascii="Arial" w:hAnsi="Arial" w:cs="Arial"/>
        </w:rPr>
      </w:pPr>
      <w:r>
        <w:rPr>
          <w:rFonts w:ascii="Arial" w:hAnsi="Arial" w:cs="Arial"/>
        </w:rPr>
        <w:t>Do not leave the child unsupervised.</w:t>
      </w:r>
    </w:p>
    <w:p w14:paraId="5CCF43FB" w14:textId="77777777" w:rsidR="00A51A0A" w:rsidRDefault="00A51A0A" w:rsidP="00160736">
      <w:pPr>
        <w:widowControl/>
        <w:numPr>
          <w:ilvl w:val="0"/>
          <w:numId w:val="29"/>
        </w:numPr>
        <w:tabs>
          <w:tab w:val="left" w:pos="1985"/>
        </w:tabs>
        <w:autoSpaceDE/>
        <w:autoSpaceDN/>
        <w:ind w:left="1985" w:hanging="567"/>
        <w:jc w:val="both"/>
        <w:rPr>
          <w:rFonts w:ascii="Arial" w:hAnsi="Arial" w:cs="Arial"/>
        </w:rPr>
      </w:pPr>
      <w:r>
        <w:rPr>
          <w:rFonts w:ascii="Arial" w:hAnsi="Arial" w:cs="Arial"/>
        </w:rPr>
        <w:t xml:space="preserve">If the symptoms have not improved continue to give one puff with 10 breaths every 2 minutes – </w:t>
      </w:r>
      <w:r w:rsidRPr="003C4F4F">
        <w:rPr>
          <w:rFonts w:ascii="Arial" w:hAnsi="Arial" w:cs="Arial"/>
          <w:b/>
        </w:rPr>
        <w:t>up</w:t>
      </w:r>
      <w:r>
        <w:rPr>
          <w:rFonts w:ascii="Arial" w:hAnsi="Arial" w:cs="Arial"/>
          <w:b/>
        </w:rPr>
        <w:t xml:space="preserve"> </w:t>
      </w:r>
      <w:r w:rsidRPr="003C4F4F">
        <w:rPr>
          <w:rFonts w:ascii="Arial" w:hAnsi="Arial" w:cs="Arial"/>
          <w:b/>
        </w:rPr>
        <w:t>to ten puffs</w:t>
      </w:r>
      <w:r>
        <w:rPr>
          <w:rFonts w:ascii="Arial" w:hAnsi="Arial" w:cs="Arial"/>
        </w:rPr>
        <w:t>.</w:t>
      </w:r>
    </w:p>
    <w:p w14:paraId="166FD452" w14:textId="77777777" w:rsidR="00A51A0A" w:rsidRDefault="00A51A0A" w:rsidP="00160736">
      <w:pPr>
        <w:widowControl/>
        <w:numPr>
          <w:ilvl w:val="0"/>
          <w:numId w:val="29"/>
        </w:numPr>
        <w:tabs>
          <w:tab w:val="left" w:pos="1985"/>
        </w:tabs>
        <w:autoSpaceDE/>
        <w:autoSpaceDN/>
        <w:ind w:left="1985" w:hanging="567"/>
        <w:jc w:val="both"/>
        <w:rPr>
          <w:rFonts w:ascii="Arial" w:hAnsi="Arial" w:cs="Arial"/>
        </w:rPr>
      </w:pPr>
      <w:r>
        <w:rPr>
          <w:rFonts w:ascii="Arial" w:hAnsi="Arial" w:cs="Arial"/>
        </w:rPr>
        <w:t>If the child does not start to feel better after taking the reliever inhaler or you are worried at any time call 999 and notify their parents.</w:t>
      </w:r>
    </w:p>
    <w:p w14:paraId="024C7C68" w14:textId="0F126E18" w:rsidR="00A51A0A" w:rsidRPr="004B2EFA" w:rsidRDefault="00A51A0A" w:rsidP="00A51A0A">
      <w:pPr>
        <w:widowControl/>
        <w:numPr>
          <w:ilvl w:val="0"/>
          <w:numId w:val="29"/>
        </w:numPr>
        <w:tabs>
          <w:tab w:val="left" w:pos="1985"/>
        </w:tabs>
        <w:autoSpaceDE/>
        <w:autoSpaceDN/>
        <w:ind w:left="1418" w:hanging="709"/>
        <w:jc w:val="both"/>
        <w:rPr>
          <w:rFonts w:ascii="Arial" w:hAnsi="Arial" w:cs="Arial"/>
        </w:rPr>
      </w:pPr>
      <w:r w:rsidRPr="004B2EFA">
        <w:rPr>
          <w:rFonts w:ascii="Arial" w:hAnsi="Arial" w:cs="Arial"/>
        </w:rPr>
        <w:t>If an ambulance does not arrive within ten minutes start giving them one puff with 10 breaths every 2 minutes again up to ten puffs.</w:t>
      </w:r>
      <w:r w:rsidRPr="004B2EFA">
        <w:rPr>
          <w:rFonts w:ascii="Arial" w:hAnsi="Arial" w:cs="Arial"/>
          <w:b/>
        </w:rPr>
        <w:tab/>
      </w:r>
    </w:p>
    <w:p w14:paraId="4B4D42C0" w14:textId="77777777" w:rsidR="00A51A0A" w:rsidRPr="004B2EFA" w:rsidRDefault="00A51A0A" w:rsidP="004B2EFA">
      <w:pPr>
        <w:tabs>
          <w:tab w:val="left" w:pos="1418"/>
        </w:tabs>
        <w:ind w:left="1418" w:hanging="709"/>
        <w:jc w:val="right"/>
        <w:rPr>
          <w:rFonts w:ascii="Arial" w:hAnsi="Arial" w:cs="Arial"/>
          <w:i/>
          <w:sz w:val="18"/>
          <w:szCs w:val="18"/>
        </w:rPr>
      </w:pPr>
      <w:r w:rsidRPr="004B2EFA">
        <w:rPr>
          <w:rFonts w:ascii="Arial" w:hAnsi="Arial" w:cs="Arial"/>
          <w:i/>
          <w:sz w:val="18"/>
          <w:szCs w:val="18"/>
        </w:rPr>
        <w:t>Further guidelines can be found at www.asthma.org.uk</w:t>
      </w:r>
    </w:p>
    <w:sectPr w:rsidR="00A51A0A" w:rsidRPr="004B2EFA" w:rsidSect="001128BB">
      <w:footerReference w:type="default" r:id="rId14"/>
      <w:pgSz w:w="11910" w:h="16850"/>
      <w:pgMar w:top="920" w:right="560" w:bottom="1520" w:left="860" w:header="0" w:footer="127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F49505" w14:textId="77777777" w:rsidR="008F2926" w:rsidRDefault="008F2926">
      <w:r>
        <w:separator/>
      </w:r>
    </w:p>
  </w:endnote>
  <w:endnote w:type="continuationSeparator" w:id="0">
    <w:p w14:paraId="2E0205C9" w14:textId="77777777" w:rsidR="008F2926" w:rsidRDefault="008F29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23CFA9" w14:textId="77777777" w:rsidR="009B37D6" w:rsidRDefault="008F2926">
    <w:pPr>
      <w:pStyle w:val="BodyText"/>
      <w:spacing w:line="14" w:lineRule="auto"/>
      <w:ind w:left="0"/>
      <w:rPr>
        <w:sz w:val="15"/>
      </w:rPr>
    </w:pPr>
    <w:r>
      <w:pict w14:anchorId="7623CFAA">
        <v:shapetype id="_x0000_t202" coordsize="21600,21600" o:spt="202" path="m,l,21600r21600,l21600,xe">
          <v:stroke joinstyle="miter"/>
          <v:path gradientshapeok="t" o:connecttype="rect"/>
        </v:shapetype>
        <v:shape id="_x0000_s1025" type="#_x0000_t202" style="position:absolute;margin-left:524.5pt;margin-top:764.1pt;width:17.2pt;height:13.15pt;z-index:-251658752;mso-position-horizontal-relative:page;mso-position-vertical-relative:page" filled="f" stroked="f">
          <v:textbox inset="0,0,0,0">
            <w:txbxContent>
              <w:p w14:paraId="7623CFAB" w14:textId="77777777" w:rsidR="009B37D6" w:rsidRDefault="00EB552A">
                <w:pPr>
                  <w:spacing w:before="12"/>
                  <w:ind w:left="60"/>
                  <w:rPr>
                    <w:rFonts w:ascii="Arial MT"/>
                    <w:sz w:val="20"/>
                  </w:rPr>
                </w:pPr>
                <w:r>
                  <w:fldChar w:fldCharType="begin"/>
                </w:r>
                <w:r w:rsidR="009B37D6">
                  <w:rPr>
                    <w:rFonts w:ascii="Arial MT"/>
                    <w:sz w:val="20"/>
                  </w:rPr>
                  <w:instrText xml:space="preserve"> PAGE </w:instrText>
                </w:r>
                <w:r>
                  <w:fldChar w:fldCharType="separate"/>
                </w:r>
                <w:r w:rsidR="008752E2">
                  <w:rPr>
                    <w:rFonts w:ascii="Arial MT"/>
                    <w:noProof/>
                    <w:sz w:val="20"/>
                  </w:rPr>
                  <w:t>6</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EE8C2F" w14:textId="77777777" w:rsidR="008F2926" w:rsidRDefault="008F2926">
      <w:r>
        <w:separator/>
      </w:r>
    </w:p>
  </w:footnote>
  <w:footnote w:type="continuationSeparator" w:id="0">
    <w:p w14:paraId="4C4B89CB" w14:textId="77777777" w:rsidR="008F2926" w:rsidRDefault="008F29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7AD8D" w14:textId="77777777" w:rsidR="0009427F" w:rsidRPr="00CB6BE7" w:rsidRDefault="008F2926" w:rsidP="001A1BF9">
    <w:pPr>
      <w:pStyle w:val="Header"/>
      <w:ind w:right="-1192"/>
      <w:jc w:val="right"/>
      <w:rPr>
        <w:rFonts w:ascii="Comic Sans MS" w:hAnsi="Comic Sans MS"/>
      </w:rPr>
    </w:pPr>
    <w:r>
      <w:rPr>
        <w:noProof/>
      </w:rPr>
      <w:pict w14:anchorId="2935ECBA">
        <v:rect id="Rectangle 197" o:spid="_x0000_s1027" style="position:absolute;left:0;text-align:left;margin-left:1in;margin-top:37.9pt;width:451.3pt;height:42.65pt;z-index:-251656704;visibility:visible;mso-wrap-distance-left:9.35pt;mso-wrap-distance-right:9.35pt;mso-position-horizontal-relative:page;mso-position-vertical-relative:pag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" o:allowoverlap="f" fillcolor="#5b9bd5" stroked="f" strokeweight="1pt">
          <v:textbox style="mso-fit-shape-to-text:t">
            <w:txbxContent>
              <w:p w14:paraId="14C77124" w14:textId="77777777" w:rsidR="0009427F" w:rsidRPr="00C82B4F" w:rsidRDefault="0009427F" w:rsidP="007B46E9">
                <w:pPr>
                  <w:jc w:val="center"/>
                  <w:rPr>
                    <w:rFonts w:ascii="Comic Sans MS" w:hAnsi="Comic Sans MS"/>
                    <w:caps/>
                    <w:color w:val="FFFFFF"/>
                  </w:rPr>
                </w:pPr>
                <w:r>
                  <w:rPr>
                    <w:rFonts w:ascii="Comic Sans MS" w:hAnsi="Comic Sans MS" w:cs="Arial"/>
                    <w:b/>
                  </w:rPr>
                  <w:t xml:space="preserve">   </w:t>
                </w:r>
                <w:r w:rsidRPr="00C82B4F">
                  <w:rPr>
                    <w:rFonts w:ascii="Comic Sans MS" w:hAnsi="Comic Sans MS" w:cs="Arial"/>
                    <w:b/>
                    <w:color w:val="FFFFFF"/>
                  </w:rPr>
                  <w:t>Parental Agreement for Tornedale Infant School to Adm</w:t>
                </w:r>
                <w:r>
                  <w:rPr>
                    <w:rFonts w:ascii="Comic Sans MS" w:hAnsi="Comic Sans MS" w:cs="Arial"/>
                    <w:b/>
                    <w:color w:val="FFFFFF"/>
                  </w:rPr>
                  <w:t xml:space="preserve">inister Medicine for SHORT-TERM </w:t>
                </w:r>
                <w:r w:rsidRPr="00C82B4F">
                  <w:rPr>
                    <w:rFonts w:ascii="Comic Sans MS" w:hAnsi="Comic Sans MS" w:cs="Arial"/>
                    <w:b/>
                    <w:color w:val="FFFFFF"/>
                  </w:rPr>
                  <w:t>Use</w:t>
                </w:r>
                <w:r>
                  <w:rPr>
                    <w:rFonts w:ascii="Comic Sans MS" w:hAnsi="Comic Sans MS" w:cs="Arial"/>
                    <w:b/>
                    <w:color w:val="FFFFFF"/>
                  </w:rPr>
                  <w:t xml:space="preserve"> – Prescribed Only Medication</w:t>
                </w:r>
                <w:r>
                  <w:rPr>
                    <w:rFonts w:ascii="Comic Sans MS" w:hAnsi="Comic Sans MS" w:cs="Arial"/>
                    <w:b/>
                  </w:rPr>
                  <w:t xml:space="preserve"> </w:t>
                </w:r>
              </w:p>
            </w:txbxContent>
          </v:textbox>
          <w10:wrap type="square" anchorx="page" anchory="page"/>
        </v:rect>
      </w:pict>
    </w:r>
    <w:r w:rsidR="0009427F">
      <w:rPr>
        <w:rFonts w:ascii="Comic Sans MS" w:hAnsi="Comic Sans MS"/>
      </w:rPr>
      <w:t>Appendix 4</w:t>
    </w:r>
  </w:p>
  <w:p w14:paraId="0759B319" w14:textId="77777777" w:rsidR="0009427F" w:rsidRDefault="0009427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47D12"/>
    <w:multiLevelType w:val="hybridMultilevel"/>
    <w:tmpl w:val="F8C091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C33E38"/>
    <w:multiLevelType w:val="hybridMultilevel"/>
    <w:tmpl w:val="6554C8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E60332"/>
    <w:multiLevelType w:val="hybridMultilevel"/>
    <w:tmpl w:val="8CB8EA32"/>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0D7909BF"/>
    <w:multiLevelType w:val="hybridMultilevel"/>
    <w:tmpl w:val="315AD7DC"/>
    <w:lvl w:ilvl="0" w:tplc="08090001">
      <w:start w:val="1"/>
      <w:numFmt w:val="bullet"/>
      <w:lvlText w:val=""/>
      <w:lvlJc w:val="left"/>
      <w:pPr>
        <w:ind w:left="2291" w:hanging="360"/>
      </w:pPr>
      <w:rPr>
        <w:rFonts w:ascii="Symbol" w:hAnsi="Symbol" w:hint="default"/>
      </w:rPr>
    </w:lvl>
    <w:lvl w:ilvl="1" w:tplc="08090003" w:tentative="1">
      <w:start w:val="1"/>
      <w:numFmt w:val="bullet"/>
      <w:lvlText w:val="o"/>
      <w:lvlJc w:val="left"/>
      <w:pPr>
        <w:ind w:left="3011" w:hanging="360"/>
      </w:pPr>
      <w:rPr>
        <w:rFonts w:ascii="Courier New" w:hAnsi="Courier New" w:cs="Courier New" w:hint="default"/>
      </w:rPr>
    </w:lvl>
    <w:lvl w:ilvl="2" w:tplc="08090005" w:tentative="1">
      <w:start w:val="1"/>
      <w:numFmt w:val="bullet"/>
      <w:lvlText w:val=""/>
      <w:lvlJc w:val="left"/>
      <w:pPr>
        <w:ind w:left="3731" w:hanging="360"/>
      </w:pPr>
      <w:rPr>
        <w:rFonts w:ascii="Wingdings" w:hAnsi="Wingdings" w:hint="default"/>
      </w:rPr>
    </w:lvl>
    <w:lvl w:ilvl="3" w:tplc="08090001" w:tentative="1">
      <w:start w:val="1"/>
      <w:numFmt w:val="bullet"/>
      <w:lvlText w:val=""/>
      <w:lvlJc w:val="left"/>
      <w:pPr>
        <w:ind w:left="4451" w:hanging="360"/>
      </w:pPr>
      <w:rPr>
        <w:rFonts w:ascii="Symbol" w:hAnsi="Symbol" w:hint="default"/>
      </w:rPr>
    </w:lvl>
    <w:lvl w:ilvl="4" w:tplc="08090003" w:tentative="1">
      <w:start w:val="1"/>
      <w:numFmt w:val="bullet"/>
      <w:lvlText w:val="o"/>
      <w:lvlJc w:val="left"/>
      <w:pPr>
        <w:ind w:left="5171" w:hanging="360"/>
      </w:pPr>
      <w:rPr>
        <w:rFonts w:ascii="Courier New" w:hAnsi="Courier New" w:cs="Courier New" w:hint="default"/>
      </w:rPr>
    </w:lvl>
    <w:lvl w:ilvl="5" w:tplc="08090005" w:tentative="1">
      <w:start w:val="1"/>
      <w:numFmt w:val="bullet"/>
      <w:lvlText w:val=""/>
      <w:lvlJc w:val="left"/>
      <w:pPr>
        <w:ind w:left="5891" w:hanging="360"/>
      </w:pPr>
      <w:rPr>
        <w:rFonts w:ascii="Wingdings" w:hAnsi="Wingdings" w:hint="default"/>
      </w:rPr>
    </w:lvl>
    <w:lvl w:ilvl="6" w:tplc="08090001" w:tentative="1">
      <w:start w:val="1"/>
      <w:numFmt w:val="bullet"/>
      <w:lvlText w:val=""/>
      <w:lvlJc w:val="left"/>
      <w:pPr>
        <w:ind w:left="6611" w:hanging="360"/>
      </w:pPr>
      <w:rPr>
        <w:rFonts w:ascii="Symbol" w:hAnsi="Symbol" w:hint="default"/>
      </w:rPr>
    </w:lvl>
    <w:lvl w:ilvl="7" w:tplc="08090003" w:tentative="1">
      <w:start w:val="1"/>
      <w:numFmt w:val="bullet"/>
      <w:lvlText w:val="o"/>
      <w:lvlJc w:val="left"/>
      <w:pPr>
        <w:ind w:left="7331" w:hanging="360"/>
      </w:pPr>
      <w:rPr>
        <w:rFonts w:ascii="Courier New" w:hAnsi="Courier New" w:cs="Courier New" w:hint="default"/>
      </w:rPr>
    </w:lvl>
    <w:lvl w:ilvl="8" w:tplc="08090005" w:tentative="1">
      <w:start w:val="1"/>
      <w:numFmt w:val="bullet"/>
      <w:lvlText w:val=""/>
      <w:lvlJc w:val="left"/>
      <w:pPr>
        <w:ind w:left="8051" w:hanging="360"/>
      </w:pPr>
      <w:rPr>
        <w:rFonts w:ascii="Wingdings" w:hAnsi="Wingdings" w:hint="default"/>
      </w:rPr>
    </w:lvl>
  </w:abstractNum>
  <w:abstractNum w:abstractNumId="4" w15:restartNumberingAfterBreak="0">
    <w:nsid w:val="18FA7044"/>
    <w:multiLevelType w:val="hybridMultilevel"/>
    <w:tmpl w:val="767E3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3144A9"/>
    <w:multiLevelType w:val="hybridMultilevel"/>
    <w:tmpl w:val="7696D0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A786B56"/>
    <w:multiLevelType w:val="hybridMultilevel"/>
    <w:tmpl w:val="EC7A8B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344A34"/>
    <w:multiLevelType w:val="hybridMultilevel"/>
    <w:tmpl w:val="EFB6CB76"/>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15:restartNumberingAfterBreak="0">
    <w:nsid w:val="2F1F7552"/>
    <w:multiLevelType w:val="hybridMultilevel"/>
    <w:tmpl w:val="25488AB8"/>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15:restartNumberingAfterBreak="0">
    <w:nsid w:val="3A21437C"/>
    <w:multiLevelType w:val="hybridMultilevel"/>
    <w:tmpl w:val="3BB87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FC390F"/>
    <w:multiLevelType w:val="hybridMultilevel"/>
    <w:tmpl w:val="6C6833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307FB8"/>
    <w:multiLevelType w:val="hybridMultilevel"/>
    <w:tmpl w:val="19DEBEAE"/>
    <w:lvl w:ilvl="0" w:tplc="08090001">
      <w:start w:val="1"/>
      <w:numFmt w:val="bullet"/>
      <w:lvlText w:val=""/>
      <w:lvlJc w:val="left"/>
      <w:pPr>
        <w:ind w:left="2291" w:hanging="360"/>
      </w:pPr>
      <w:rPr>
        <w:rFonts w:ascii="Symbol" w:hAnsi="Symbol" w:hint="default"/>
      </w:rPr>
    </w:lvl>
    <w:lvl w:ilvl="1" w:tplc="08090003" w:tentative="1">
      <w:start w:val="1"/>
      <w:numFmt w:val="bullet"/>
      <w:lvlText w:val="o"/>
      <w:lvlJc w:val="left"/>
      <w:pPr>
        <w:ind w:left="3011" w:hanging="360"/>
      </w:pPr>
      <w:rPr>
        <w:rFonts w:ascii="Courier New" w:hAnsi="Courier New" w:cs="Courier New" w:hint="default"/>
      </w:rPr>
    </w:lvl>
    <w:lvl w:ilvl="2" w:tplc="08090005" w:tentative="1">
      <w:start w:val="1"/>
      <w:numFmt w:val="bullet"/>
      <w:lvlText w:val=""/>
      <w:lvlJc w:val="left"/>
      <w:pPr>
        <w:ind w:left="3731" w:hanging="360"/>
      </w:pPr>
      <w:rPr>
        <w:rFonts w:ascii="Wingdings" w:hAnsi="Wingdings" w:hint="default"/>
      </w:rPr>
    </w:lvl>
    <w:lvl w:ilvl="3" w:tplc="08090001" w:tentative="1">
      <w:start w:val="1"/>
      <w:numFmt w:val="bullet"/>
      <w:lvlText w:val=""/>
      <w:lvlJc w:val="left"/>
      <w:pPr>
        <w:ind w:left="4451" w:hanging="360"/>
      </w:pPr>
      <w:rPr>
        <w:rFonts w:ascii="Symbol" w:hAnsi="Symbol" w:hint="default"/>
      </w:rPr>
    </w:lvl>
    <w:lvl w:ilvl="4" w:tplc="08090003" w:tentative="1">
      <w:start w:val="1"/>
      <w:numFmt w:val="bullet"/>
      <w:lvlText w:val="o"/>
      <w:lvlJc w:val="left"/>
      <w:pPr>
        <w:ind w:left="5171" w:hanging="360"/>
      </w:pPr>
      <w:rPr>
        <w:rFonts w:ascii="Courier New" w:hAnsi="Courier New" w:cs="Courier New" w:hint="default"/>
      </w:rPr>
    </w:lvl>
    <w:lvl w:ilvl="5" w:tplc="08090005" w:tentative="1">
      <w:start w:val="1"/>
      <w:numFmt w:val="bullet"/>
      <w:lvlText w:val=""/>
      <w:lvlJc w:val="left"/>
      <w:pPr>
        <w:ind w:left="5891" w:hanging="360"/>
      </w:pPr>
      <w:rPr>
        <w:rFonts w:ascii="Wingdings" w:hAnsi="Wingdings" w:hint="default"/>
      </w:rPr>
    </w:lvl>
    <w:lvl w:ilvl="6" w:tplc="08090001" w:tentative="1">
      <w:start w:val="1"/>
      <w:numFmt w:val="bullet"/>
      <w:lvlText w:val=""/>
      <w:lvlJc w:val="left"/>
      <w:pPr>
        <w:ind w:left="6611" w:hanging="360"/>
      </w:pPr>
      <w:rPr>
        <w:rFonts w:ascii="Symbol" w:hAnsi="Symbol" w:hint="default"/>
      </w:rPr>
    </w:lvl>
    <w:lvl w:ilvl="7" w:tplc="08090003" w:tentative="1">
      <w:start w:val="1"/>
      <w:numFmt w:val="bullet"/>
      <w:lvlText w:val="o"/>
      <w:lvlJc w:val="left"/>
      <w:pPr>
        <w:ind w:left="7331" w:hanging="360"/>
      </w:pPr>
      <w:rPr>
        <w:rFonts w:ascii="Courier New" w:hAnsi="Courier New" w:cs="Courier New" w:hint="default"/>
      </w:rPr>
    </w:lvl>
    <w:lvl w:ilvl="8" w:tplc="08090005" w:tentative="1">
      <w:start w:val="1"/>
      <w:numFmt w:val="bullet"/>
      <w:lvlText w:val=""/>
      <w:lvlJc w:val="left"/>
      <w:pPr>
        <w:ind w:left="8051" w:hanging="360"/>
      </w:pPr>
      <w:rPr>
        <w:rFonts w:ascii="Wingdings" w:hAnsi="Wingdings" w:hint="default"/>
      </w:rPr>
    </w:lvl>
  </w:abstractNum>
  <w:abstractNum w:abstractNumId="12" w15:restartNumberingAfterBreak="0">
    <w:nsid w:val="42C36EC3"/>
    <w:multiLevelType w:val="hybridMultilevel"/>
    <w:tmpl w:val="F082732E"/>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15:restartNumberingAfterBreak="0">
    <w:nsid w:val="44801F62"/>
    <w:multiLevelType w:val="hybridMultilevel"/>
    <w:tmpl w:val="78409940"/>
    <w:lvl w:ilvl="0" w:tplc="0809000F">
      <w:start w:val="1"/>
      <w:numFmt w:val="decimal"/>
      <w:lvlText w:val="%1."/>
      <w:lvlJc w:val="left"/>
      <w:pPr>
        <w:ind w:left="992" w:hanging="360"/>
      </w:pPr>
    </w:lvl>
    <w:lvl w:ilvl="1" w:tplc="08090019" w:tentative="1">
      <w:start w:val="1"/>
      <w:numFmt w:val="lowerLetter"/>
      <w:lvlText w:val="%2."/>
      <w:lvlJc w:val="left"/>
      <w:pPr>
        <w:ind w:left="1712" w:hanging="360"/>
      </w:pPr>
    </w:lvl>
    <w:lvl w:ilvl="2" w:tplc="0809001B" w:tentative="1">
      <w:start w:val="1"/>
      <w:numFmt w:val="lowerRoman"/>
      <w:lvlText w:val="%3."/>
      <w:lvlJc w:val="right"/>
      <w:pPr>
        <w:ind w:left="2432" w:hanging="180"/>
      </w:pPr>
    </w:lvl>
    <w:lvl w:ilvl="3" w:tplc="0809000F" w:tentative="1">
      <w:start w:val="1"/>
      <w:numFmt w:val="decimal"/>
      <w:lvlText w:val="%4."/>
      <w:lvlJc w:val="left"/>
      <w:pPr>
        <w:ind w:left="3152" w:hanging="360"/>
      </w:pPr>
    </w:lvl>
    <w:lvl w:ilvl="4" w:tplc="08090019" w:tentative="1">
      <w:start w:val="1"/>
      <w:numFmt w:val="lowerLetter"/>
      <w:lvlText w:val="%5."/>
      <w:lvlJc w:val="left"/>
      <w:pPr>
        <w:ind w:left="3872" w:hanging="360"/>
      </w:pPr>
    </w:lvl>
    <w:lvl w:ilvl="5" w:tplc="0809001B" w:tentative="1">
      <w:start w:val="1"/>
      <w:numFmt w:val="lowerRoman"/>
      <w:lvlText w:val="%6."/>
      <w:lvlJc w:val="right"/>
      <w:pPr>
        <w:ind w:left="4592" w:hanging="180"/>
      </w:pPr>
    </w:lvl>
    <w:lvl w:ilvl="6" w:tplc="0809000F" w:tentative="1">
      <w:start w:val="1"/>
      <w:numFmt w:val="decimal"/>
      <w:lvlText w:val="%7."/>
      <w:lvlJc w:val="left"/>
      <w:pPr>
        <w:ind w:left="5312" w:hanging="360"/>
      </w:pPr>
    </w:lvl>
    <w:lvl w:ilvl="7" w:tplc="08090019" w:tentative="1">
      <w:start w:val="1"/>
      <w:numFmt w:val="lowerLetter"/>
      <w:lvlText w:val="%8."/>
      <w:lvlJc w:val="left"/>
      <w:pPr>
        <w:ind w:left="6032" w:hanging="360"/>
      </w:pPr>
    </w:lvl>
    <w:lvl w:ilvl="8" w:tplc="0809001B" w:tentative="1">
      <w:start w:val="1"/>
      <w:numFmt w:val="lowerRoman"/>
      <w:lvlText w:val="%9."/>
      <w:lvlJc w:val="right"/>
      <w:pPr>
        <w:ind w:left="6752" w:hanging="180"/>
      </w:pPr>
    </w:lvl>
  </w:abstractNum>
  <w:abstractNum w:abstractNumId="14" w15:restartNumberingAfterBreak="0">
    <w:nsid w:val="476700A1"/>
    <w:multiLevelType w:val="hybridMultilevel"/>
    <w:tmpl w:val="7E447D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7F37936"/>
    <w:multiLevelType w:val="hybridMultilevel"/>
    <w:tmpl w:val="9FE47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554415"/>
    <w:multiLevelType w:val="hybridMultilevel"/>
    <w:tmpl w:val="4ABA0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38A14BB"/>
    <w:multiLevelType w:val="hybridMultilevel"/>
    <w:tmpl w:val="0088BBCE"/>
    <w:lvl w:ilvl="0" w:tplc="08090001">
      <w:start w:val="1"/>
      <w:numFmt w:val="bullet"/>
      <w:lvlText w:val=""/>
      <w:lvlJc w:val="left"/>
      <w:pPr>
        <w:ind w:left="2291" w:hanging="360"/>
      </w:pPr>
      <w:rPr>
        <w:rFonts w:ascii="Symbol" w:hAnsi="Symbol" w:hint="default"/>
      </w:rPr>
    </w:lvl>
    <w:lvl w:ilvl="1" w:tplc="08090003" w:tentative="1">
      <w:start w:val="1"/>
      <w:numFmt w:val="bullet"/>
      <w:lvlText w:val="o"/>
      <w:lvlJc w:val="left"/>
      <w:pPr>
        <w:ind w:left="3011" w:hanging="360"/>
      </w:pPr>
      <w:rPr>
        <w:rFonts w:ascii="Courier New" w:hAnsi="Courier New" w:cs="Courier New" w:hint="default"/>
      </w:rPr>
    </w:lvl>
    <w:lvl w:ilvl="2" w:tplc="08090005" w:tentative="1">
      <w:start w:val="1"/>
      <w:numFmt w:val="bullet"/>
      <w:lvlText w:val=""/>
      <w:lvlJc w:val="left"/>
      <w:pPr>
        <w:ind w:left="3731" w:hanging="360"/>
      </w:pPr>
      <w:rPr>
        <w:rFonts w:ascii="Wingdings" w:hAnsi="Wingdings" w:hint="default"/>
      </w:rPr>
    </w:lvl>
    <w:lvl w:ilvl="3" w:tplc="08090001" w:tentative="1">
      <w:start w:val="1"/>
      <w:numFmt w:val="bullet"/>
      <w:lvlText w:val=""/>
      <w:lvlJc w:val="left"/>
      <w:pPr>
        <w:ind w:left="4451" w:hanging="360"/>
      </w:pPr>
      <w:rPr>
        <w:rFonts w:ascii="Symbol" w:hAnsi="Symbol" w:hint="default"/>
      </w:rPr>
    </w:lvl>
    <w:lvl w:ilvl="4" w:tplc="08090003" w:tentative="1">
      <w:start w:val="1"/>
      <w:numFmt w:val="bullet"/>
      <w:lvlText w:val="o"/>
      <w:lvlJc w:val="left"/>
      <w:pPr>
        <w:ind w:left="5171" w:hanging="360"/>
      </w:pPr>
      <w:rPr>
        <w:rFonts w:ascii="Courier New" w:hAnsi="Courier New" w:cs="Courier New" w:hint="default"/>
      </w:rPr>
    </w:lvl>
    <w:lvl w:ilvl="5" w:tplc="08090005" w:tentative="1">
      <w:start w:val="1"/>
      <w:numFmt w:val="bullet"/>
      <w:lvlText w:val=""/>
      <w:lvlJc w:val="left"/>
      <w:pPr>
        <w:ind w:left="5891" w:hanging="360"/>
      </w:pPr>
      <w:rPr>
        <w:rFonts w:ascii="Wingdings" w:hAnsi="Wingdings" w:hint="default"/>
      </w:rPr>
    </w:lvl>
    <w:lvl w:ilvl="6" w:tplc="08090001" w:tentative="1">
      <w:start w:val="1"/>
      <w:numFmt w:val="bullet"/>
      <w:lvlText w:val=""/>
      <w:lvlJc w:val="left"/>
      <w:pPr>
        <w:ind w:left="6611" w:hanging="360"/>
      </w:pPr>
      <w:rPr>
        <w:rFonts w:ascii="Symbol" w:hAnsi="Symbol" w:hint="default"/>
      </w:rPr>
    </w:lvl>
    <w:lvl w:ilvl="7" w:tplc="08090003" w:tentative="1">
      <w:start w:val="1"/>
      <w:numFmt w:val="bullet"/>
      <w:lvlText w:val="o"/>
      <w:lvlJc w:val="left"/>
      <w:pPr>
        <w:ind w:left="7331" w:hanging="360"/>
      </w:pPr>
      <w:rPr>
        <w:rFonts w:ascii="Courier New" w:hAnsi="Courier New" w:cs="Courier New" w:hint="default"/>
      </w:rPr>
    </w:lvl>
    <w:lvl w:ilvl="8" w:tplc="08090005" w:tentative="1">
      <w:start w:val="1"/>
      <w:numFmt w:val="bullet"/>
      <w:lvlText w:val=""/>
      <w:lvlJc w:val="left"/>
      <w:pPr>
        <w:ind w:left="8051" w:hanging="360"/>
      </w:pPr>
      <w:rPr>
        <w:rFonts w:ascii="Wingdings" w:hAnsi="Wingdings" w:hint="default"/>
      </w:rPr>
    </w:lvl>
  </w:abstractNum>
  <w:abstractNum w:abstractNumId="18" w15:restartNumberingAfterBreak="0">
    <w:nsid w:val="55852177"/>
    <w:multiLevelType w:val="hybridMultilevel"/>
    <w:tmpl w:val="3912F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59B736D"/>
    <w:multiLevelType w:val="hybridMultilevel"/>
    <w:tmpl w:val="B888BABA"/>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15:restartNumberingAfterBreak="0">
    <w:nsid w:val="57801F6B"/>
    <w:multiLevelType w:val="hybridMultilevel"/>
    <w:tmpl w:val="EB1AF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15567B"/>
    <w:multiLevelType w:val="hybridMultilevel"/>
    <w:tmpl w:val="31D4182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D780C1C"/>
    <w:multiLevelType w:val="hybridMultilevel"/>
    <w:tmpl w:val="9F4E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F965B50"/>
    <w:multiLevelType w:val="hybridMultilevel"/>
    <w:tmpl w:val="C3669C46"/>
    <w:lvl w:ilvl="0" w:tplc="08090017">
      <w:start w:val="1"/>
      <w:numFmt w:val="lowerLetter"/>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4" w15:restartNumberingAfterBreak="0">
    <w:nsid w:val="62692219"/>
    <w:multiLevelType w:val="hybridMultilevel"/>
    <w:tmpl w:val="C8D88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32540CC"/>
    <w:multiLevelType w:val="hybridMultilevel"/>
    <w:tmpl w:val="48C649E4"/>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6" w15:restartNumberingAfterBreak="0">
    <w:nsid w:val="665B7B98"/>
    <w:multiLevelType w:val="hybridMultilevel"/>
    <w:tmpl w:val="A12A3CE6"/>
    <w:lvl w:ilvl="0" w:tplc="08090001">
      <w:start w:val="1"/>
      <w:numFmt w:val="bullet"/>
      <w:lvlText w:val=""/>
      <w:lvlJc w:val="left"/>
      <w:pPr>
        <w:ind w:left="2291" w:hanging="360"/>
      </w:pPr>
      <w:rPr>
        <w:rFonts w:ascii="Symbol" w:hAnsi="Symbol" w:hint="default"/>
      </w:rPr>
    </w:lvl>
    <w:lvl w:ilvl="1" w:tplc="08090003" w:tentative="1">
      <w:start w:val="1"/>
      <w:numFmt w:val="bullet"/>
      <w:lvlText w:val="o"/>
      <w:lvlJc w:val="left"/>
      <w:pPr>
        <w:ind w:left="3011" w:hanging="360"/>
      </w:pPr>
      <w:rPr>
        <w:rFonts w:ascii="Courier New" w:hAnsi="Courier New" w:cs="Courier New" w:hint="default"/>
      </w:rPr>
    </w:lvl>
    <w:lvl w:ilvl="2" w:tplc="08090005" w:tentative="1">
      <w:start w:val="1"/>
      <w:numFmt w:val="bullet"/>
      <w:lvlText w:val=""/>
      <w:lvlJc w:val="left"/>
      <w:pPr>
        <w:ind w:left="3731" w:hanging="360"/>
      </w:pPr>
      <w:rPr>
        <w:rFonts w:ascii="Wingdings" w:hAnsi="Wingdings" w:hint="default"/>
      </w:rPr>
    </w:lvl>
    <w:lvl w:ilvl="3" w:tplc="08090001" w:tentative="1">
      <w:start w:val="1"/>
      <w:numFmt w:val="bullet"/>
      <w:lvlText w:val=""/>
      <w:lvlJc w:val="left"/>
      <w:pPr>
        <w:ind w:left="4451" w:hanging="360"/>
      </w:pPr>
      <w:rPr>
        <w:rFonts w:ascii="Symbol" w:hAnsi="Symbol" w:hint="default"/>
      </w:rPr>
    </w:lvl>
    <w:lvl w:ilvl="4" w:tplc="08090003" w:tentative="1">
      <w:start w:val="1"/>
      <w:numFmt w:val="bullet"/>
      <w:lvlText w:val="o"/>
      <w:lvlJc w:val="left"/>
      <w:pPr>
        <w:ind w:left="5171" w:hanging="360"/>
      </w:pPr>
      <w:rPr>
        <w:rFonts w:ascii="Courier New" w:hAnsi="Courier New" w:cs="Courier New" w:hint="default"/>
      </w:rPr>
    </w:lvl>
    <w:lvl w:ilvl="5" w:tplc="08090005" w:tentative="1">
      <w:start w:val="1"/>
      <w:numFmt w:val="bullet"/>
      <w:lvlText w:val=""/>
      <w:lvlJc w:val="left"/>
      <w:pPr>
        <w:ind w:left="5891" w:hanging="360"/>
      </w:pPr>
      <w:rPr>
        <w:rFonts w:ascii="Wingdings" w:hAnsi="Wingdings" w:hint="default"/>
      </w:rPr>
    </w:lvl>
    <w:lvl w:ilvl="6" w:tplc="08090001" w:tentative="1">
      <w:start w:val="1"/>
      <w:numFmt w:val="bullet"/>
      <w:lvlText w:val=""/>
      <w:lvlJc w:val="left"/>
      <w:pPr>
        <w:ind w:left="6611" w:hanging="360"/>
      </w:pPr>
      <w:rPr>
        <w:rFonts w:ascii="Symbol" w:hAnsi="Symbol" w:hint="default"/>
      </w:rPr>
    </w:lvl>
    <w:lvl w:ilvl="7" w:tplc="08090003" w:tentative="1">
      <w:start w:val="1"/>
      <w:numFmt w:val="bullet"/>
      <w:lvlText w:val="o"/>
      <w:lvlJc w:val="left"/>
      <w:pPr>
        <w:ind w:left="7331" w:hanging="360"/>
      </w:pPr>
      <w:rPr>
        <w:rFonts w:ascii="Courier New" w:hAnsi="Courier New" w:cs="Courier New" w:hint="default"/>
      </w:rPr>
    </w:lvl>
    <w:lvl w:ilvl="8" w:tplc="08090005" w:tentative="1">
      <w:start w:val="1"/>
      <w:numFmt w:val="bullet"/>
      <w:lvlText w:val=""/>
      <w:lvlJc w:val="left"/>
      <w:pPr>
        <w:ind w:left="8051" w:hanging="360"/>
      </w:pPr>
      <w:rPr>
        <w:rFonts w:ascii="Wingdings" w:hAnsi="Wingdings" w:hint="default"/>
      </w:rPr>
    </w:lvl>
  </w:abstractNum>
  <w:abstractNum w:abstractNumId="27" w15:restartNumberingAfterBreak="0">
    <w:nsid w:val="6907103E"/>
    <w:multiLevelType w:val="hybridMultilevel"/>
    <w:tmpl w:val="B2BA301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1A1C32"/>
    <w:multiLevelType w:val="hybridMultilevel"/>
    <w:tmpl w:val="E252F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B3094E"/>
    <w:multiLevelType w:val="hybridMultilevel"/>
    <w:tmpl w:val="46F0B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09202893">
    <w:abstractNumId w:val="13"/>
  </w:num>
  <w:num w:numId="2" w16cid:durableId="833107609">
    <w:abstractNumId w:val="12"/>
  </w:num>
  <w:num w:numId="3" w16cid:durableId="138497470">
    <w:abstractNumId w:val="23"/>
  </w:num>
  <w:num w:numId="4" w16cid:durableId="1906405041">
    <w:abstractNumId w:val="3"/>
  </w:num>
  <w:num w:numId="5" w16cid:durableId="199519063">
    <w:abstractNumId w:val="17"/>
  </w:num>
  <w:num w:numId="6" w16cid:durableId="268897131">
    <w:abstractNumId w:val="11"/>
  </w:num>
  <w:num w:numId="7" w16cid:durableId="1573663813">
    <w:abstractNumId w:val="26"/>
  </w:num>
  <w:num w:numId="8" w16cid:durableId="1253932459">
    <w:abstractNumId w:val="8"/>
  </w:num>
  <w:num w:numId="9" w16cid:durableId="39325381">
    <w:abstractNumId w:val="25"/>
  </w:num>
  <w:num w:numId="10" w16cid:durableId="1762289609">
    <w:abstractNumId w:val="2"/>
  </w:num>
  <w:num w:numId="11" w16cid:durableId="1944992088">
    <w:abstractNumId w:val="7"/>
  </w:num>
  <w:num w:numId="12" w16cid:durableId="323362731">
    <w:abstractNumId w:val="19"/>
  </w:num>
  <w:num w:numId="13" w16cid:durableId="1757749604">
    <w:abstractNumId w:val="22"/>
  </w:num>
  <w:num w:numId="14" w16cid:durableId="333651027">
    <w:abstractNumId w:val="18"/>
  </w:num>
  <w:num w:numId="15" w16cid:durableId="346685496">
    <w:abstractNumId w:val="27"/>
  </w:num>
  <w:num w:numId="16" w16cid:durableId="2012222627">
    <w:abstractNumId w:val="0"/>
  </w:num>
  <w:num w:numId="17" w16cid:durableId="1064059732">
    <w:abstractNumId w:val="24"/>
  </w:num>
  <w:num w:numId="18" w16cid:durableId="473261591">
    <w:abstractNumId w:val="15"/>
  </w:num>
  <w:num w:numId="19" w16cid:durableId="1314483898">
    <w:abstractNumId w:val="1"/>
  </w:num>
  <w:num w:numId="20" w16cid:durableId="1390226313">
    <w:abstractNumId w:val="10"/>
  </w:num>
  <w:num w:numId="21" w16cid:durableId="83959698">
    <w:abstractNumId w:val="28"/>
  </w:num>
  <w:num w:numId="22" w16cid:durableId="1554386357">
    <w:abstractNumId w:val="16"/>
  </w:num>
  <w:num w:numId="23" w16cid:durableId="778448441">
    <w:abstractNumId w:val="9"/>
  </w:num>
  <w:num w:numId="24" w16cid:durableId="78909652">
    <w:abstractNumId w:val="29"/>
  </w:num>
  <w:num w:numId="25" w16cid:durableId="311178442">
    <w:abstractNumId w:val="4"/>
  </w:num>
  <w:num w:numId="26" w16cid:durableId="2114745359">
    <w:abstractNumId w:val="20"/>
  </w:num>
  <w:num w:numId="27" w16cid:durableId="1641954858">
    <w:abstractNumId w:val="6"/>
  </w:num>
  <w:num w:numId="28" w16cid:durableId="1561943696">
    <w:abstractNumId w:val="5"/>
  </w:num>
  <w:num w:numId="29" w16cid:durableId="69500215">
    <w:abstractNumId w:val="14"/>
  </w:num>
  <w:num w:numId="30" w16cid:durableId="1291782937">
    <w:abstractNumId w:val="2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4F16A7"/>
    <w:rsid w:val="000123E9"/>
    <w:rsid w:val="00030AEC"/>
    <w:rsid w:val="000638C5"/>
    <w:rsid w:val="000821EB"/>
    <w:rsid w:val="00093F22"/>
    <w:rsid w:val="0009427F"/>
    <w:rsid w:val="00096536"/>
    <w:rsid w:val="000A1BCA"/>
    <w:rsid w:val="000A1DEC"/>
    <w:rsid w:val="000A269C"/>
    <w:rsid w:val="000D029E"/>
    <w:rsid w:val="000D19C8"/>
    <w:rsid w:val="000D20F4"/>
    <w:rsid w:val="00100AA2"/>
    <w:rsid w:val="00102501"/>
    <w:rsid w:val="00107C0D"/>
    <w:rsid w:val="001128BB"/>
    <w:rsid w:val="00117D01"/>
    <w:rsid w:val="00131373"/>
    <w:rsid w:val="00132C6E"/>
    <w:rsid w:val="00156C9B"/>
    <w:rsid w:val="00156CB8"/>
    <w:rsid w:val="00160736"/>
    <w:rsid w:val="001658FF"/>
    <w:rsid w:val="00174FE0"/>
    <w:rsid w:val="00177CEB"/>
    <w:rsid w:val="00181DE9"/>
    <w:rsid w:val="00191EAC"/>
    <w:rsid w:val="0019552B"/>
    <w:rsid w:val="001A003C"/>
    <w:rsid w:val="001A6052"/>
    <w:rsid w:val="001C413D"/>
    <w:rsid w:val="001D45E8"/>
    <w:rsid w:val="001E7CE7"/>
    <w:rsid w:val="001F4DE3"/>
    <w:rsid w:val="001F574C"/>
    <w:rsid w:val="002242E2"/>
    <w:rsid w:val="002265E9"/>
    <w:rsid w:val="00226D27"/>
    <w:rsid w:val="00230AAB"/>
    <w:rsid w:val="00246436"/>
    <w:rsid w:val="0025231B"/>
    <w:rsid w:val="0026070E"/>
    <w:rsid w:val="00297957"/>
    <w:rsid w:val="002B047D"/>
    <w:rsid w:val="002C0EC6"/>
    <w:rsid w:val="002C19E1"/>
    <w:rsid w:val="002C3191"/>
    <w:rsid w:val="002D6A40"/>
    <w:rsid w:val="002E67DE"/>
    <w:rsid w:val="00311B0C"/>
    <w:rsid w:val="00313C90"/>
    <w:rsid w:val="00320E65"/>
    <w:rsid w:val="00326AB4"/>
    <w:rsid w:val="0034711E"/>
    <w:rsid w:val="00356A53"/>
    <w:rsid w:val="0036435E"/>
    <w:rsid w:val="00376A60"/>
    <w:rsid w:val="003813F8"/>
    <w:rsid w:val="00394AE0"/>
    <w:rsid w:val="003A03EE"/>
    <w:rsid w:val="003C74D2"/>
    <w:rsid w:val="003D5288"/>
    <w:rsid w:val="003E2393"/>
    <w:rsid w:val="003F5773"/>
    <w:rsid w:val="003F70AE"/>
    <w:rsid w:val="003F7A4D"/>
    <w:rsid w:val="00421428"/>
    <w:rsid w:val="0042589C"/>
    <w:rsid w:val="00427B51"/>
    <w:rsid w:val="004455B5"/>
    <w:rsid w:val="00481C16"/>
    <w:rsid w:val="00483090"/>
    <w:rsid w:val="0049534C"/>
    <w:rsid w:val="004A1CD8"/>
    <w:rsid w:val="004B1788"/>
    <w:rsid w:val="004B2EFA"/>
    <w:rsid w:val="004B4476"/>
    <w:rsid w:val="004C0688"/>
    <w:rsid w:val="004C4907"/>
    <w:rsid w:val="004E24B7"/>
    <w:rsid w:val="004E35C6"/>
    <w:rsid w:val="004F16A7"/>
    <w:rsid w:val="004F3EA3"/>
    <w:rsid w:val="00500353"/>
    <w:rsid w:val="00501E6C"/>
    <w:rsid w:val="005022C7"/>
    <w:rsid w:val="00505ECB"/>
    <w:rsid w:val="00513839"/>
    <w:rsid w:val="00515387"/>
    <w:rsid w:val="00515524"/>
    <w:rsid w:val="0052319C"/>
    <w:rsid w:val="005440FE"/>
    <w:rsid w:val="005514D3"/>
    <w:rsid w:val="00557631"/>
    <w:rsid w:val="00571668"/>
    <w:rsid w:val="00573973"/>
    <w:rsid w:val="005920EC"/>
    <w:rsid w:val="00593D77"/>
    <w:rsid w:val="00596775"/>
    <w:rsid w:val="005A7E8E"/>
    <w:rsid w:val="005C38B6"/>
    <w:rsid w:val="005D15A4"/>
    <w:rsid w:val="005E0AB0"/>
    <w:rsid w:val="005E41AF"/>
    <w:rsid w:val="00623280"/>
    <w:rsid w:val="00635345"/>
    <w:rsid w:val="0064688D"/>
    <w:rsid w:val="0065009D"/>
    <w:rsid w:val="00671B36"/>
    <w:rsid w:val="00671C59"/>
    <w:rsid w:val="00682243"/>
    <w:rsid w:val="00682CB0"/>
    <w:rsid w:val="00697C5A"/>
    <w:rsid w:val="006A6827"/>
    <w:rsid w:val="006D6EE7"/>
    <w:rsid w:val="006E64D9"/>
    <w:rsid w:val="006F07AE"/>
    <w:rsid w:val="006F5D38"/>
    <w:rsid w:val="007101B2"/>
    <w:rsid w:val="00763869"/>
    <w:rsid w:val="00793F71"/>
    <w:rsid w:val="007A63A3"/>
    <w:rsid w:val="007B7856"/>
    <w:rsid w:val="007C0E5F"/>
    <w:rsid w:val="007C59E6"/>
    <w:rsid w:val="007C7ABB"/>
    <w:rsid w:val="007C7C6A"/>
    <w:rsid w:val="007F1D82"/>
    <w:rsid w:val="007F6D24"/>
    <w:rsid w:val="008266D7"/>
    <w:rsid w:val="00832DE6"/>
    <w:rsid w:val="0084406E"/>
    <w:rsid w:val="008608AC"/>
    <w:rsid w:val="00865F27"/>
    <w:rsid w:val="00871135"/>
    <w:rsid w:val="008752E2"/>
    <w:rsid w:val="00881237"/>
    <w:rsid w:val="00883183"/>
    <w:rsid w:val="00896F22"/>
    <w:rsid w:val="008B58FA"/>
    <w:rsid w:val="008C0A37"/>
    <w:rsid w:val="008C1BEE"/>
    <w:rsid w:val="008C3FFF"/>
    <w:rsid w:val="008D4144"/>
    <w:rsid w:val="008F2926"/>
    <w:rsid w:val="00901D07"/>
    <w:rsid w:val="00914D49"/>
    <w:rsid w:val="00917256"/>
    <w:rsid w:val="0092087D"/>
    <w:rsid w:val="00921CCA"/>
    <w:rsid w:val="00941DB5"/>
    <w:rsid w:val="00943007"/>
    <w:rsid w:val="00944B43"/>
    <w:rsid w:val="00951C69"/>
    <w:rsid w:val="0096510E"/>
    <w:rsid w:val="00986160"/>
    <w:rsid w:val="009863C2"/>
    <w:rsid w:val="009B37D6"/>
    <w:rsid w:val="009B6443"/>
    <w:rsid w:val="009C4466"/>
    <w:rsid w:val="009C527A"/>
    <w:rsid w:val="009E16C5"/>
    <w:rsid w:val="009E3859"/>
    <w:rsid w:val="009F4925"/>
    <w:rsid w:val="00A179A1"/>
    <w:rsid w:val="00A24516"/>
    <w:rsid w:val="00A261BB"/>
    <w:rsid w:val="00A313A9"/>
    <w:rsid w:val="00A34038"/>
    <w:rsid w:val="00A36186"/>
    <w:rsid w:val="00A41097"/>
    <w:rsid w:val="00A41F24"/>
    <w:rsid w:val="00A45639"/>
    <w:rsid w:val="00A46A18"/>
    <w:rsid w:val="00A51A0A"/>
    <w:rsid w:val="00A53D74"/>
    <w:rsid w:val="00A53F3B"/>
    <w:rsid w:val="00A759AC"/>
    <w:rsid w:val="00A76AC0"/>
    <w:rsid w:val="00A82B28"/>
    <w:rsid w:val="00A90778"/>
    <w:rsid w:val="00AB0E35"/>
    <w:rsid w:val="00AC77FD"/>
    <w:rsid w:val="00AE13C7"/>
    <w:rsid w:val="00AE6850"/>
    <w:rsid w:val="00B054C0"/>
    <w:rsid w:val="00B14561"/>
    <w:rsid w:val="00B17C48"/>
    <w:rsid w:val="00B23E02"/>
    <w:rsid w:val="00B34054"/>
    <w:rsid w:val="00B35649"/>
    <w:rsid w:val="00B50160"/>
    <w:rsid w:val="00B502BB"/>
    <w:rsid w:val="00B54EFD"/>
    <w:rsid w:val="00B67C4F"/>
    <w:rsid w:val="00B7190B"/>
    <w:rsid w:val="00B75F37"/>
    <w:rsid w:val="00BA238A"/>
    <w:rsid w:val="00BA79A3"/>
    <w:rsid w:val="00BB0658"/>
    <w:rsid w:val="00BC273B"/>
    <w:rsid w:val="00BD3692"/>
    <w:rsid w:val="00BD5486"/>
    <w:rsid w:val="00BF47C3"/>
    <w:rsid w:val="00C02ACB"/>
    <w:rsid w:val="00C105C0"/>
    <w:rsid w:val="00C2500E"/>
    <w:rsid w:val="00C52C2D"/>
    <w:rsid w:val="00C72F78"/>
    <w:rsid w:val="00C80EED"/>
    <w:rsid w:val="00C87893"/>
    <w:rsid w:val="00C90244"/>
    <w:rsid w:val="00CA13A1"/>
    <w:rsid w:val="00CA4CA1"/>
    <w:rsid w:val="00CA7938"/>
    <w:rsid w:val="00CD1068"/>
    <w:rsid w:val="00CD6516"/>
    <w:rsid w:val="00CD6C53"/>
    <w:rsid w:val="00D0063D"/>
    <w:rsid w:val="00D129D5"/>
    <w:rsid w:val="00D274A1"/>
    <w:rsid w:val="00D275D3"/>
    <w:rsid w:val="00D374FD"/>
    <w:rsid w:val="00D41665"/>
    <w:rsid w:val="00D536BF"/>
    <w:rsid w:val="00D706B3"/>
    <w:rsid w:val="00D8750A"/>
    <w:rsid w:val="00D97F84"/>
    <w:rsid w:val="00DA371C"/>
    <w:rsid w:val="00DD25F3"/>
    <w:rsid w:val="00DD3963"/>
    <w:rsid w:val="00DD4D7A"/>
    <w:rsid w:val="00DF7757"/>
    <w:rsid w:val="00E1195C"/>
    <w:rsid w:val="00E128F0"/>
    <w:rsid w:val="00E24192"/>
    <w:rsid w:val="00E254A1"/>
    <w:rsid w:val="00E273A3"/>
    <w:rsid w:val="00E87591"/>
    <w:rsid w:val="00EB23F5"/>
    <w:rsid w:val="00EB552A"/>
    <w:rsid w:val="00EE4DE2"/>
    <w:rsid w:val="00F008CB"/>
    <w:rsid w:val="00F045B9"/>
    <w:rsid w:val="00F117CE"/>
    <w:rsid w:val="00F240FD"/>
    <w:rsid w:val="00F30218"/>
    <w:rsid w:val="00F30BAF"/>
    <w:rsid w:val="00F34B5D"/>
    <w:rsid w:val="00F353E8"/>
    <w:rsid w:val="00F540B3"/>
    <w:rsid w:val="00F63CE5"/>
    <w:rsid w:val="00F67686"/>
    <w:rsid w:val="00F73B76"/>
    <w:rsid w:val="00F8140C"/>
    <w:rsid w:val="00F81A55"/>
    <w:rsid w:val="00F8741A"/>
    <w:rsid w:val="00F978FC"/>
    <w:rsid w:val="00FB766F"/>
    <w:rsid w:val="00FD04CF"/>
    <w:rsid w:val="00FD4C97"/>
    <w:rsid w:val="04AA80B5"/>
    <w:rsid w:val="07EEB0DC"/>
    <w:rsid w:val="112268D6"/>
    <w:rsid w:val="35653EEF"/>
    <w:rsid w:val="470C7ACB"/>
    <w:rsid w:val="53A08781"/>
    <w:rsid w:val="63A6BF0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23CE9D"/>
  <w15:docId w15:val="{106A0853-A033-49C2-9AEE-3E05F3625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28BB"/>
    <w:rPr>
      <w:rFonts w:ascii="Tahoma" w:eastAsia="Tahoma" w:hAnsi="Tahoma" w:cs="Tahoma"/>
    </w:rPr>
  </w:style>
  <w:style w:type="paragraph" w:styleId="Heading1">
    <w:name w:val="heading 1"/>
    <w:basedOn w:val="Normal"/>
    <w:uiPriority w:val="9"/>
    <w:qFormat/>
    <w:rsid w:val="001128BB"/>
    <w:pPr>
      <w:ind w:left="272"/>
      <w:outlineLvl w:val="0"/>
    </w:pPr>
    <w:rPr>
      <w:b/>
      <w:bCs/>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rsid w:val="001128BB"/>
    <w:pPr>
      <w:spacing w:before="119"/>
      <w:ind w:left="887" w:hanging="616"/>
    </w:pPr>
    <w:rPr>
      <w:rFonts w:ascii="Arial MT" w:eastAsia="Arial MT" w:hAnsi="Arial MT" w:cs="Arial MT"/>
    </w:rPr>
  </w:style>
  <w:style w:type="paragraph" w:styleId="BodyText">
    <w:name w:val="Body Text"/>
    <w:basedOn w:val="Normal"/>
    <w:uiPriority w:val="1"/>
    <w:qFormat/>
    <w:rsid w:val="001128BB"/>
    <w:pPr>
      <w:ind w:left="993"/>
    </w:pPr>
  </w:style>
  <w:style w:type="paragraph" w:styleId="Title">
    <w:name w:val="Title"/>
    <w:basedOn w:val="Normal"/>
    <w:uiPriority w:val="10"/>
    <w:qFormat/>
    <w:rsid w:val="001128BB"/>
    <w:pPr>
      <w:spacing w:before="211"/>
      <w:ind w:left="3605" w:hanging="2905"/>
    </w:pPr>
    <w:rPr>
      <w:rFonts w:ascii="Arial MT" w:eastAsia="Arial MT" w:hAnsi="Arial MT" w:cs="Arial MT"/>
      <w:sz w:val="110"/>
      <w:szCs w:val="110"/>
    </w:rPr>
  </w:style>
  <w:style w:type="paragraph" w:styleId="ListParagraph">
    <w:name w:val="List Paragraph"/>
    <w:basedOn w:val="Normal"/>
    <w:uiPriority w:val="1"/>
    <w:qFormat/>
    <w:rsid w:val="001128BB"/>
    <w:pPr>
      <w:ind w:left="993" w:hanging="361"/>
    </w:pPr>
  </w:style>
  <w:style w:type="paragraph" w:customStyle="1" w:styleId="TableParagraph">
    <w:name w:val="Table Paragraph"/>
    <w:basedOn w:val="Normal"/>
    <w:uiPriority w:val="1"/>
    <w:qFormat/>
    <w:rsid w:val="001128BB"/>
    <w:pPr>
      <w:spacing w:before="25"/>
      <w:ind w:left="107"/>
    </w:pPr>
  </w:style>
  <w:style w:type="paragraph" w:styleId="TOCHeading">
    <w:name w:val="TOC Heading"/>
    <w:basedOn w:val="Heading1"/>
    <w:next w:val="Normal"/>
    <w:uiPriority w:val="39"/>
    <w:unhideWhenUsed/>
    <w:qFormat/>
    <w:rsid w:val="00A313A9"/>
    <w:pPr>
      <w:keepNext/>
      <w:keepLines/>
      <w:widowControl/>
      <w:autoSpaceDE/>
      <w:autoSpaceDN/>
      <w:spacing w:before="240" w:line="259" w:lineRule="auto"/>
      <w:ind w:left="0"/>
      <w:outlineLvl w:val="9"/>
    </w:pPr>
    <w:rPr>
      <w:rFonts w:asciiTheme="majorHAnsi" w:eastAsiaTheme="majorEastAsia" w:hAnsiTheme="majorHAnsi" w:cstheme="majorBidi"/>
      <w:b w:val="0"/>
      <w:bCs w:val="0"/>
      <w:color w:val="365F91" w:themeColor="accent1" w:themeShade="BF"/>
      <w:sz w:val="32"/>
      <w:szCs w:val="32"/>
      <w:u w:val="none"/>
    </w:rPr>
  </w:style>
  <w:style w:type="character" w:styleId="Hyperlink">
    <w:name w:val="Hyperlink"/>
    <w:basedOn w:val="DefaultParagraphFont"/>
    <w:uiPriority w:val="99"/>
    <w:unhideWhenUsed/>
    <w:rsid w:val="00A313A9"/>
    <w:rPr>
      <w:color w:val="0000FF" w:themeColor="hyperlink"/>
      <w:u w:val="single"/>
    </w:rPr>
  </w:style>
  <w:style w:type="paragraph" w:styleId="BalloonText">
    <w:name w:val="Balloon Text"/>
    <w:basedOn w:val="Normal"/>
    <w:link w:val="BalloonTextChar"/>
    <w:uiPriority w:val="99"/>
    <w:semiHidden/>
    <w:unhideWhenUsed/>
    <w:rsid w:val="00896F22"/>
    <w:rPr>
      <w:sz w:val="16"/>
      <w:szCs w:val="16"/>
    </w:rPr>
  </w:style>
  <w:style w:type="character" w:customStyle="1" w:styleId="BalloonTextChar">
    <w:name w:val="Balloon Text Char"/>
    <w:basedOn w:val="DefaultParagraphFont"/>
    <w:link w:val="BalloonText"/>
    <w:uiPriority w:val="99"/>
    <w:semiHidden/>
    <w:rsid w:val="00896F22"/>
    <w:rPr>
      <w:rFonts w:ascii="Tahoma" w:eastAsia="Tahoma" w:hAnsi="Tahoma" w:cs="Tahoma"/>
      <w:sz w:val="16"/>
      <w:szCs w:val="16"/>
    </w:rPr>
  </w:style>
  <w:style w:type="table" w:styleId="TableGrid">
    <w:name w:val="Table Grid"/>
    <w:basedOn w:val="TableNormal"/>
    <w:uiPriority w:val="39"/>
    <w:rsid w:val="00093F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CA13A1"/>
    <w:pPr>
      <w:widowControl/>
      <w:autoSpaceDE/>
      <w:autoSpaceDN/>
      <w:spacing w:after="100" w:line="276" w:lineRule="auto"/>
      <w:ind w:left="220"/>
    </w:pPr>
    <w:rPr>
      <w:rFonts w:asciiTheme="minorHAnsi" w:eastAsiaTheme="minorEastAsia" w:hAnsiTheme="minorHAnsi" w:cstheme="minorBidi"/>
      <w:lang w:val="en-GB" w:eastAsia="ja-JP"/>
    </w:rPr>
  </w:style>
  <w:style w:type="paragraph" w:styleId="TOC3">
    <w:name w:val="toc 3"/>
    <w:basedOn w:val="Normal"/>
    <w:next w:val="Normal"/>
    <w:autoRedefine/>
    <w:uiPriority w:val="39"/>
    <w:unhideWhenUsed/>
    <w:rsid w:val="00CA13A1"/>
    <w:pPr>
      <w:widowControl/>
      <w:autoSpaceDE/>
      <w:autoSpaceDN/>
      <w:spacing w:after="100" w:line="276" w:lineRule="auto"/>
      <w:ind w:left="440"/>
    </w:pPr>
    <w:rPr>
      <w:rFonts w:asciiTheme="minorHAnsi" w:eastAsiaTheme="minorEastAsia" w:hAnsiTheme="minorHAnsi" w:cstheme="minorBidi"/>
      <w:lang w:val="en-GB" w:eastAsia="ja-JP"/>
    </w:rPr>
  </w:style>
  <w:style w:type="paragraph" w:styleId="TOC4">
    <w:name w:val="toc 4"/>
    <w:basedOn w:val="Normal"/>
    <w:next w:val="Normal"/>
    <w:autoRedefine/>
    <w:uiPriority w:val="39"/>
    <w:unhideWhenUsed/>
    <w:rsid w:val="00CA13A1"/>
    <w:pPr>
      <w:widowControl/>
      <w:autoSpaceDE/>
      <w:autoSpaceDN/>
      <w:spacing w:after="100" w:line="276" w:lineRule="auto"/>
      <w:ind w:left="660"/>
    </w:pPr>
    <w:rPr>
      <w:rFonts w:asciiTheme="minorHAnsi" w:eastAsiaTheme="minorEastAsia" w:hAnsiTheme="minorHAnsi" w:cstheme="minorBidi"/>
      <w:lang w:val="en-GB" w:eastAsia="ja-JP"/>
    </w:rPr>
  </w:style>
  <w:style w:type="paragraph" w:styleId="TOC5">
    <w:name w:val="toc 5"/>
    <w:basedOn w:val="Normal"/>
    <w:next w:val="Normal"/>
    <w:autoRedefine/>
    <w:uiPriority w:val="39"/>
    <w:unhideWhenUsed/>
    <w:rsid w:val="00CA13A1"/>
    <w:pPr>
      <w:widowControl/>
      <w:autoSpaceDE/>
      <w:autoSpaceDN/>
      <w:spacing w:after="100" w:line="276" w:lineRule="auto"/>
      <w:ind w:left="880"/>
    </w:pPr>
    <w:rPr>
      <w:rFonts w:asciiTheme="minorHAnsi" w:eastAsiaTheme="minorEastAsia" w:hAnsiTheme="minorHAnsi" w:cstheme="minorBidi"/>
      <w:lang w:val="en-GB" w:eastAsia="ja-JP"/>
    </w:rPr>
  </w:style>
  <w:style w:type="paragraph" w:styleId="TOC6">
    <w:name w:val="toc 6"/>
    <w:basedOn w:val="Normal"/>
    <w:next w:val="Normal"/>
    <w:autoRedefine/>
    <w:uiPriority w:val="39"/>
    <w:unhideWhenUsed/>
    <w:rsid w:val="00CA13A1"/>
    <w:pPr>
      <w:widowControl/>
      <w:autoSpaceDE/>
      <w:autoSpaceDN/>
      <w:spacing w:after="100" w:line="276" w:lineRule="auto"/>
      <w:ind w:left="1100"/>
    </w:pPr>
    <w:rPr>
      <w:rFonts w:asciiTheme="minorHAnsi" w:eastAsiaTheme="minorEastAsia" w:hAnsiTheme="minorHAnsi" w:cstheme="minorBidi"/>
      <w:lang w:val="en-GB" w:eastAsia="ja-JP"/>
    </w:rPr>
  </w:style>
  <w:style w:type="paragraph" w:styleId="TOC7">
    <w:name w:val="toc 7"/>
    <w:basedOn w:val="Normal"/>
    <w:next w:val="Normal"/>
    <w:autoRedefine/>
    <w:uiPriority w:val="39"/>
    <w:unhideWhenUsed/>
    <w:rsid w:val="00CA13A1"/>
    <w:pPr>
      <w:widowControl/>
      <w:autoSpaceDE/>
      <w:autoSpaceDN/>
      <w:spacing w:after="100" w:line="276" w:lineRule="auto"/>
      <w:ind w:left="1320"/>
    </w:pPr>
    <w:rPr>
      <w:rFonts w:asciiTheme="minorHAnsi" w:eastAsiaTheme="minorEastAsia" w:hAnsiTheme="minorHAnsi" w:cstheme="minorBidi"/>
      <w:lang w:val="en-GB" w:eastAsia="ja-JP"/>
    </w:rPr>
  </w:style>
  <w:style w:type="paragraph" w:styleId="TOC8">
    <w:name w:val="toc 8"/>
    <w:basedOn w:val="Normal"/>
    <w:next w:val="Normal"/>
    <w:autoRedefine/>
    <w:uiPriority w:val="39"/>
    <w:unhideWhenUsed/>
    <w:rsid w:val="00CA13A1"/>
    <w:pPr>
      <w:widowControl/>
      <w:autoSpaceDE/>
      <w:autoSpaceDN/>
      <w:spacing w:after="100" w:line="276" w:lineRule="auto"/>
      <w:ind w:left="1540"/>
    </w:pPr>
    <w:rPr>
      <w:rFonts w:asciiTheme="minorHAnsi" w:eastAsiaTheme="minorEastAsia" w:hAnsiTheme="minorHAnsi" w:cstheme="minorBidi"/>
      <w:lang w:val="en-GB" w:eastAsia="ja-JP"/>
    </w:rPr>
  </w:style>
  <w:style w:type="paragraph" w:styleId="TOC9">
    <w:name w:val="toc 9"/>
    <w:basedOn w:val="Normal"/>
    <w:next w:val="Normal"/>
    <w:autoRedefine/>
    <w:uiPriority w:val="39"/>
    <w:unhideWhenUsed/>
    <w:rsid w:val="00CA13A1"/>
    <w:pPr>
      <w:widowControl/>
      <w:autoSpaceDE/>
      <w:autoSpaceDN/>
      <w:spacing w:after="100" w:line="276" w:lineRule="auto"/>
      <w:ind w:left="1760"/>
    </w:pPr>
    <w:rPr>
      <w:rFonts w:asciiTheme="minorHAnsi" w:eastAsiaTheme="minorEastAsia" w:hAnsiTheme="minorHAnsi" w:cstheme="minorBidi"/>
      <w:lang w:val="en-GB" w:eastAsia="ja-JP"/>
    </w:rPr>
  </w:style>
  <w:style w:type="paragraph" w:styleId="Header">
    <w:name w:val="header"/>
    <w:basedOn w:val="Normal"/>
    <w:link w:val="HeaderChar"/>
    <w:uiPriority w:val="99"/>
    <w:rsid w:val="0009427F"/>
    <w:pPr>
      <w:widowControl/>
      <w:tabs>
        <w:tab w:val="center" w:pos="4513"/>
        <w:tab w:val="right" w:pos="9026"/>
      </w:tabs>
      <w:autoSpaceDE/>
      <w:autoSpaceDN/>
    </w:pPr>
    <w:rPr>
      <w:rFonts w:ascii="Times New Roman" w:eastAsia="Times New Roman" w:hAnsi="Times New Roman" w:cs="Times New Roman"/>
      <w:sz w:val="24"/>
      <w:szCs w:val="24"/>
      <w:lang w:val="en-GB"/>
    </w:rPr>
  </w:style>
  <w:style w:type="character" w:customStyle="1" w:styleId="HeaderChar">
    <w:name w:val="Header Char"/>
    <w:basedOn w:val="DefaultParagraphFont"/>
    <w:link w:val="Header"/>
    <w:uiPriority w:val="99"/>
    <w:rsid w:val="0009427F"/>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pilepsy.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9B16E1E914FD4E9736F8A6462A5F4E" ma:contentTypeVersion="13" ma:contentTypeDescription="Create a new document." ma:contentTypeScope="" ma:versionID="f8009ac68e50000e23a05fa180ade27b">
  <xsd:schema xmlns:xsd="http://www.w3.org/2001/XMLSchema" xmlns:xs="http://www.w3.org/2001/XMLSchema" xmlns:p="http://schemas.microsoft.com/office/2006/metadata/properties" xmlns:ns2="bb84f1cc-9609-4cf2-8236-dc0e4a46dcd6" xmlns:ns3="b39e2a6b-3a3b-4609-9478-a8524a7569c4" targetNamespace="http://schemas.microsoft.com/office/2006/metadata/properties" ma:root="true" ma:fieldsID="29c5b0cf836ae674f663e9b683b0f1b1" ns2:_="" ns3:_="">
    <xsd:import namespace="bb84f1cc-9609-4cf2-8236-dc0e4a46dcd6"/>
    <xsd:import namespace="b39e2a6b-3a3b-4609-9478-a8524a7569c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84f1cc-9609-4cf2-8236-dc0e4a46dc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a303d7a-488f-49c3-89c7-4a7205a8442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9e2a6b-3a3b-4609-9478-a8524a7569c4"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95d35b3a-f868-46a1-9726-9c82bebb1738}" ma:internalName="TaxCatchAll" ma:showField="CatchAllData" ma:web="b39e2a6b-3a3b-4609-9478-a8524a7569c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b84f1cc-9609-4cf2-8236-dc0e4a46dcd6">
      <Terms xmlns="http://schemas.microsoft.com/office/infopath/2007/PartnerControls"/>
    </lcf76f155ced4ddcb4097134ff3c332f>
    <TaxCatchAll xmlns="b39e2a6b-3a3b-4609-9478-a8524a7569c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5364B2-E2F4-4C85-B5FA-3F2244782B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84f1cc-9609-4cf2-8236-dc0e4a46dcd6"/>
    <ds:schemaRef ds:uri="b39e2a6b-3a3b-4609-9478-a8524a7569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3692DF-7364-40B7-B28D-496D86DEBBDA}">
  <ds:schemaRefs>
    <ds:schemaRef ds:uri="http://schemas.microsoft.com/office/2006/metadata/properties"/>
    <ds:schemaRef ds:uri="http://schemas.microsoft.com/office/infopath/2007/PartnerControls"/>
    <ds:schemaRef ds:uri="bb84f1cc-9609-4cf2-8236-dc0e4a46dcd6"/>
    <ds:schemaRef ds:uri="b39e2a6b-3a3b-4609-9478-a8524a7569c4"/>
  </ds:schemaRefs>
</ds:datastoreItem>
</file>

<file path=customXml/itemProps3.xml><?xml version="1.0" encoding="utf-8"?>
<ds:datastoreItem xmlns:ds="http://schemas.openxmlformats.org/officeDocument/2006/customXml" ds:itemID="{2F01C3D7-AAB6-4CB2-BCD6-813E4F65B3BC}">
  <ds:schemaRefs>
    <ds:schemaRef ds:uri="http://schemas.microsoft.com/sharepoint/v3/contenttype/forms"/>
  </ds:schemaRefs>
</ds:datastoreItem>
</file>

<file path=customXml/itemProps4.xml><?xml version="1.0" encoding="utf-8"?>
<ds:datastoreItem xmlns:ds="http://schemas.openxmlformats.org/officeDocument/2006/customXml" ds:itemID="{1815A4D1-F2C1-4A8B-9398-EB0FFC23B5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TotalTime>
  <Pages>11</Pages>
  <Words>2887</Words>
  <Characters>16461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Heads PA</dc:creator>
  <cp:lastModifiedBy>Amanda Blakey</cp:lastModifiedBy>
  <cp:revision>206</cp:revision>
  <cp:lastPrinted>2025-09-16T10:49:00Z</cp:lastPrinted>
  <dcterms:created xsi:type="dcterms:W3CDTF">2024-01-11T22:14:00Z</dcterms:created>
  <dcterms:modified xsi:type="dcterms:W3CDTF">2026-09-03T20:00:00Z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2023-11-24T00:00:00Z</vt:filetime>
  </property>
  <property fmtid="{D5CDD505-2E9C-101B-9397-08002B2CF9AE}" pid="3" name="Creator">
    <vt:lpwstr>Microsoft® Word for Microsoft 365</vt:lpwstr>
  </property>
  <property fmtid="{D5CDD505-2E9C-101B-9397-08002B2CF9AE}" pid="4" name="LastSaved">
    <vt:filetime>2024-01-11T00:00:00Z</vt:filetime>
  </property>
  <property fmtid="{D5CDD505-2E9C-101B-9397-08002B2CF9AE}" pid="5" name="ContentTypeId">
    <vt:lpwstr>0x010100509B16E1E914FD4E9736F8A6462A5F4E</vt:lpwstr>
  </property>
  <property fmtid="{D5CDD505-2E9C-101B-9397-08002B2CF9AE}" pid="6" name="MediaServiceImageTags">
    <vt:lpwstr/>
  </property>
</Properties>
</file>