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F22" w:rsidRPr="00896F22" w:rsidRDefault="00896F22" w:rsidP="00896F22">
      <w:pPr>
        <w:pStyle w:val="BodyText"/>
        <w:ind w:left="0"/>
        <w:jc w:val="center"/>
        <w:rPr>
          <w:rFonts w:ascii="Times New Roman"/>
          <w:b/>
          <w:sz w:val="40"/>
          <w:szCs w:val="40"/>
        </w:rPr>
      </w:pPr>
      <w:proofErr w:type="spellStart"/>
      <w:r w:rsidRPr="00896F22">
        <w:rPr>
          <w:b/>
          <w:sz w:val="40"/>
          <w:szCs w:val="40"/>
        </w:rPr>
        <w:t>Tornedale</w:t>
      </w:r>
      <w:proofErr w:type="spellEnd"/>
      <w:r w:rsidRPr="00896F22">
        <w:rPr>
          <w:b/>
          <w:sz w:val="40"/>
          <w:szCs w:val="40"/>
        </w:rPr>
        <w:t xml:space="preserve"> Infant Academy</w:t>
      </w:r>
    </w:p>
    <w:p w:rsidR="00896F22" w:rsidRDefault="00896F22" w:rsidP="0052319C">
      <w:pPr>
        <w:pStyle w:val="BodyText"/>
        <w:ind w:left="0"/>
        <w:jc w:val="center"/>
        <w:rPr>
          <w:rFonts w:ascii="Times New Roman"/>
          <w:sz w:val="20"/>
        </w:rPr>
      </w:pPr>
    </w:p>
    <w:p w:rsidR="00896F22" w:rsidRDefault="00896F22" w:rsidP="0052319C">
      <w:pPr>
        <w:pStyle w:val="BodyText"/>
        <w:ind w:left="0"/>
        <w:jc w:val="center"/>
        <w:rPr>
          <w:rFonts w:ascii="Times New Roman"/>
          <w:sz w:val="20"/>
        </w:rPr>
      </w:pPr>
    </w:p>
    <w:p w:rsidR="004F16A7" w:rsidRDefault="00896F22" w:rsidP="0052319C">
      <w:pPr>
        <w:pStyle w:val="BodyText"/>
        <w:ind w:left="0"/>
        <w:jc w:val="center"/>
        <w:rPr>
          <w:rFonts w:ascii="Times New Roman"/>
          <w:sz w:val="20"/>
        </w:rPr>
      </w:pPr>
      <w:r>
        <w:rPr>
          <w:rFonts w:ascii="Times New Roman"/>
          <w:noProof/>
          <w:sz w:val="20"/>
          <w:lang w:val="en-GB" w:eastAsia="ja-JP"/>
        </w:rPr>
        <w:drawing>
          <wp:inline distT="0" distB="0" distL="0" distR="0">
            <wp:extent cx="1990725" cy="2295525"/>
            <wp:effectExtent l="19050" t="0" r="9525" b="0"/>
            <wp:docPr id="1" name="Picture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cstate="print"/>
                    <a:stretch>
                      <a:fillRect/>
                    </a:stretch>
                  </pic:blipFill>
                  <pic:spPr>
                    <a:xfrm>
                      <a:off x="0" y="0"/>
                      <a:ext cx="1990725" cy="2295525"/>
                    </a:xfrm>
                    <a:prstGeom prst="rect">
                      <a:avLst/>
                    </a:prstGeom>
                  </pic:spPr>
                </pic:pic>
              </a:graphicData>
            </a:graphic>
          </wp:inline>
        </w:drawing>
      </w:r>
    </w:p>
    <w:p w:rsidR="004F16A7" w:rsidRDefault="004F16A7">
      <w:pPr>
        <w:pStyle w:val="BodyText"/>
        <w:ind w:left="0"/>
        <w:rPr>
          <w:rFonts w:ascii="Times New Roman"/>
          <w:sz w:val="20"/>
        </w:rPr>
      </w:pPr>
    </w:p>
    <w:p w:rsidR="004F16A7" w:rsidRDefault="004F16A7">
      <w:pPr>
        <w:pStyle w:val="BodyText"/>
        <w:ind w:left="0"/>
        <w:rPr>
          <w:rFonts w:ascii="Times New Roman"/>
          <w:sz w:val="20"/>
        </w:rPr>
      </w:pPr>
    </w:p>
    <w:p w:rsidR="004F16A7" w:rsidRDefault="004F16A7">
      <w:pPr>
        <w:pStyle w:val="BodyText"/>
        <w:ind w:left="0"/>
        <w:rPr>
          <w:rFonts w:ascii="Times New Roman"/>
          <w:sz w:val="20"/>
        </w:rPr>
      </w:pPr>
    </w:p>
    <w:p w:rsidR="00093F22" w:rsidRDefault="00093F22">
      <w:pPr>
        <w:pStyle w:val="BodyText"/>
        <w:ind w:left="0"/>
        <w:rPr>
          <w:rFonts w:ascii="Times New Roman"/>
          <w:sz w:val="20"/>
        </w:rPr>
      </w:pPr>
    </w:p>
    <w:p w:rsidR="00093F22" w:rsidRDefault="00093F22">
      <w:pPr>
        <w:pStyle w:val="BodyText"/>
        <w:ind w:left="0"/>
        <w:rPr>
          <w:rFonts w:ascii="Times New Roman"/>
          <w:sz w:val="20"/>
        </w:rPr>
      </w:pPr>
    </w:p>
    <w:p w:rsidR="004F16A7" w:rsidRPr="00896F22" w:rsidRDefault="00896F22" w:rsidP="0052319C">
      <w:pPr>
        <w:pStyle w:val="Title"/>
        <w:ind w:left="0" w:firstLine="0"/>
        <w:jc w:val="center"/>
        <w:rPr>
          <w:b/>
          <w:sz w:val="72"/>
          <w:szCs w:val="72"/>
        </w:rPr>
      </w:pPr>
      <w:r w:rsidRPr="00896F22">
        <w:rPr>
          <w:b/>
          <w:sz w:val="72"/>
          <w:szCs w:val="72"/>
        </w:rPr>
        <w:t>FIRST AID POLICY</w:t>
      </w:r>
    </w:p>
    <w:p w:rsidR="004F16A7" w:rsidRDefault="004F16A7">
      <w:pPr>
        <w:pStyle w:val="BodyText"/>
        <w:ind w:left="0"/>
        <w:rPr>
          <w:rFonts w:ascii="Arial MT"/>
          <w:sz w:val="20"/>
        </w:rPr>
      </w:pPr>
    </w:p>
    <w:p w:rsidR="004F16A7" w:rsidRDefault="004F16A7">
      <w:pPr>
        <w:pStyle w:val="BodyText"/>
        <w:ind w:left="0"/>
        <w:rPr>
          <w:rFonts w:ascii="Arial MT"/>
          <w:sz w:val="20"/>
        </w:rPr>
      </w:pPr>
    </w:p>
    <w:p w:rsidR="004F16A7" w:rsidRDefault="004F16A7">
      <w:pPr>
        <w:pStyle w:val="BodyText"/>
        <w:ind w:left="0"/>
        <w:rPr>
          <w:rFonts w:ascii="Arial MT"/>
          <w:sz w:val="20"/>
        </w:rPr>
      </w:pPr>
    </w:p>
    <w:p w:rsidR="00896F22" w:rsidRDefault="00896F22">
      <w:pPr>
        <w:pStyle w:val="BodyText"/>
        <w:ind w:left="0"/>
        <w:rPr>
          <w:rFonts w:ascii="Arial MT"/>
          <w:sz w:val="20"/>
        </w:rPr>
      </w:pPr>
    </w:p>
    <w:p w:rsidR="00896F22" w:rsidRDefault="00896F22">
      <w:pPr>
        <w:pStyle w:val="BodyText"/>
        <w:ind w:left="0"/>
        <w:rPr>
          <w:rFonts w:ascii="Arial MT"/>
          <w:sz w:val="20"/>
        </w:rPr>
      </w:pPr>
    </w:p>
    <w:p w:rsidR="00896F22" w:rsidRDefault="00896F22">
      <w:pPr>
        <w:pStyle w:val="BodyText"/>
        <w:ind w:left="0"/>
        <w:rPr>
          <w:rFonts w:ascii="Arial MT"/>
          <w:sz w:val="20"/>
        </w:rPr>
      </w:pPr>
    </w:p>
    <w:p w:rsidR="00896F22" w:rsidRDefault="00896F22">
      <w:pPr>
        <w:pStyle w:val="BodyText"/>
        <w:ind w:left="0"/>
        <w:rPr>
          <w:rFonts w:ascii="Arial MT"/>
          <w:sz w:val="20"/>
        </w:rPr>
      </w:pPr>
    </w:p>
    <w:p w:rsidR="004F16A7" w:rsidRDefault="004F16A7">
      <w:pPr>
        <w:pStyle w:val="BodyText"/>
        <w:ind w:left="0"/>
        <w:rPr>
          <w:rFonts w:ascii="Arial MT"/>
          <w:sz w:val="20"/>
        </w:rPr>
      </w:pPr>
    </w:p>
    <w:p w:rsidR="004F16A7" w:rsidRDefault="004F16A7">
      <w:pPr>
        <w:pStyle w:val="BodyText"/>
        <w:ind w:left="0"/>
        <w:rPr>
          <w:rFonts w:ascii="Arial MT"/>
          <w:sz w:val="20"/>
        </w:rPr>
      </w:pPr>
    </w:p>
    <w:p w:rsidR="004F16A7" w:rsidRDefault="004F16A7">
      <w:pPr>
        <w:pStyle w:val="BodyText"/>
        <w:spacing w:before="2"/>
        <w:ind w:left="0"/>
        <w:rPr>
          <w:rFonts w:ascii="Arial MT"/>
          <w:sz w:val="15"/>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66CC"/>
        <w:tblLayout w:type="fixed"/>
        <w:tblCellMar>
          <w:left w:w="0" w:type="dxa"/>
          <w:right w:w="0" w:type="dxa"/>
        </w:tblCellMar>
        <w:tblLook w:val="01E0"/>
      </w:tblPr>
      <w:tblGrid>
        <w:gridCol w:w="1294"/>
        <w:gridCol w:w="1276"/>
        <w:gridCol w:w="3685"/>
        <w:gridCol w:w="1843"/>
        <w:gridCol w:w="1701"/>
      </w:tblGrid>
      <w:tr w:rsidR="00896F22" w:rsidTr="00896F22">
        <w:trPr>
          <w:trHeight w:val="798"/>
        </w:trPr>
        <w:tc>
          <w:tcPr>
            <w:tcW w:w="1294" w:type="dxa"/>
            <w:shd w:val="clear" w:color="auto" w:fill="0066CC"/>
          </w:tcPr>
          <w:p w:rsidR="00896F22" w:rsidRDefault="00896F22">
            <w:pPr>
              <w:pStyle w:val="TableParagraph"/>
              <w:spacing w:before="5"/>
              <w:rPr>
                <w:b/>
              </w:rPr>
            </w:pPr>
            <w:r>
              <w:rPr>
                <w:b/>
              </w:rPr>
              <w:t>VERSION</w:t>
            </w:r>
          </w:p>
        </w:tc>
        <w:tc>
          <w:tcPr>
            <w:tcW w:w="1276" w:type="dxa"/>
            <w:tcBorders>
              <w:right w:val="single" w:sz="4" w:space="0" w:color="auto"/>
            </w:tcBorders>
            <w:shd w:val="clear" w:color="auto" w:fill="0066CC"/>
          </w:tcPr>
          <w:p w:rsidR="00896F22" w:rsidRDefault="00896F22">
            <w:pPr>
              <w:pStyle w:val="TableParagraph"/>
              <w:spacing w:before="5"/>
              <w:ind w:left="124"/>
              <w:rPr>
                <w:b/>
              </w:rPr>
            </w:pPr>
            <w:r>
              <w:rPr>
                <w:b/>
              </w:rPr>
              <w:t>AUTHOR</w:t>
            </w:r>
          </w:p>
        </w:tc>
        <w:tc>
          <w:tcPr>
            <w:tcW w:w="3685" w:type="dxa"/>
            <w:tcBorders>
              <w:left w:val="single" w:sz="4" w:space="0" w:color="auto"/>
            </w:tcBorders>
            <w:shd w:val="clear" w:color="auto" w:fill="0066CC"/>
          </w:tcPr>
          <w:p w:rsidR="00896F22" w:rsidRDefault="00896F22">
            <w:pPr>
              <w:pStyle w:val="TableParagraph"/>
              <w:spacing w:before="5"/>
              <w:ind w:left="124"/>
              <w:rPr>
                <w:b/>
              </w:rPr>
            </w:pPr>
            <w:r>
              <w:rPr>
                <w:b/>
              </w:rPr>
              <w:t>SUMMARY OF CHANGES</w:t>
            </w:r>
          </w:p>
        </w:tc>
        <w:tc>
          <w:tcPr>
            <w:tcW w:w="1843" w:type="dxa"/>
            <w:shd w:val="clear" w:color="auto" w:fill="0066CC"/>
          </w:tcPr>
          <w:p w:rsidR="00896F22" w:rsidRDefault="00896F22" w:rsidP="00896F22">
            <w:pPr>
              <w:pStyle w:val="TableParagraph"/>
              <w:spacing w:before="5"/>
              <w:ind w:left="142" w:right="283"/>
              <w:rPr>
                <w:b/>
              </w:rPr>
            </w:pPr>
            <w:r>
              <w:rPr>
                <w:b/>
              </w:rPr>
              <w:t>DATE PUBLISHED</w:t>
            </w:r>
          </w:p>
        </w:tc>
        <w:tc>
          <w:tcPr>
            <w:tcW w:w="1701" w:type="dxa"/>
            <w:shd w:val="clear" w:color="auto" w:fill="0066CC"/>
          </w:tcPr>
          <w:p w:rsidR="00896F22" w:rsidRDefault="00896F22">
            <w:pPr>
              <w:pStyle w:val="TableParagraph"/>
              <w:spacing w:before="5" w:line="254" w:lineRule="auto"/>
              <w:ind w:left="150" w:right="126" w:firstLine="2"/>
              <w:rPr>
                <w:b/>
              </w:rPr>
            </w:pPr>
            <w:r>
              <w:rPr>
                <w:b/>
              </w:rPr>
              <w:t>DATE OF REVIEW</w:t>
            </w:r>
          </w:p>
        </w:tc>
      </w:tr>
      <w:tr w:rsidR="00896F22" w:rsidTr="00896F22">
        <w:trPr>
          <w:trHeight w:val="520"/>
        </w:trPr>
        <w:tc>
          <w:tcPr>
            <w:tcW w:w="1294" w:type="dxa"/>
            <w:shd w:val="clear" w:color="auto" w:fill="0066CC"/>
          </w:tcPr>
          <w:p w:rsidR="00896F22" w:rsidRDefault="00896F22">
            <w:pPr>
              <w:pStyle w:val="TableParagraph"/>
              <w:spacing w:before="27"/>
              <w:rPr>
                <w:sz w:val="20"/>
              </w:rPr>
            </w:pPr>
            <w:r>
              <w:rPr>
                <w:sz w:val="20"/>
              </w:rPr>
              <w:t>1.0</w:t>
            </w:r>
          </w:p>
        </w:tc>
        <w:tc>
          <w:tcPr>
            <w:tcW w:w="1276" w:type="dxa"/>
            <w:tcBorders>
              <w:right w:val="single" w:sz="4" w:space="0" w:color="auto"/>
            </w:tcBorders>
            <w:shd w:val="clear" w:color="auto" w:fill="0066CC"/>
          </w:tcPr>
          <w:p w:rsidR="00896F22" w:rsidRDefault="00093F22">
            <w:pPr>
              <w:pStyle w:val="TableParagraph"/>
              <w:spacing w:before="27"/>
              <w:rPr>
                <w:sz w:val="20"/>
              </w:rPr>
            </w:pPr>
            <w:r>
              <w:rPr>
                <w:sz w:val="20"/>
              </w:rPr>
              <w:t>AJB</w:t>
            </w:r>
          </w:p>
        </w:tc>
        <w:tc>
          <w:tcPr>
            <w:tcW w:w="3685" w:type="dxa"/>
            <w:tcBorders>
              <w:left w:val="single" w:sz="4" w:space="0" w:color="auto"/>
            </w:tcBorders>
            <w:shd w:val="clear" w:color="auto" w:fill="0066CC"/>
          </w:tcPr>
          <w:p w:rsidR="00896F22" w:rsidRDefault="00093F22">
            <w:pPr>
              <w:pStyle w:val="TableParagraph"/>
              <w:spacing w:before="27"/>
              <w:rPr>
                <w:sz w:val="20"/>
              </w:rPr>
            </w:pPr>
            <w:r>
              <w:rPr>
                <w:sz w:val="20"/>
              </w:rPr>
              <w:t>Update – new policy format</w:t>
            </w:r>
          </w:p>
        </w:tc>
        <w:tc>
          <w:tcPr>
            <w:tcW w:w="1843" w:type="dxa"/>
            <w:shd w:val="clear" w:color="auto" w:fill="0066CC"/>
          </w:tcPr>
          <w:p w:rsidR="00896F22" w:rsidRPr="0052319C" w:rsidRDefault="00093F22" w:rsidP="0052319C">
            <w:pPr>
              <w:pStyle w:val="TableParagraph"/>
              <w:spacing w:before="0"/>
              <w:ind w:left="93"/>
              <w:rPr>
                <w:sz w:val="20"/>
                <w:szCs w:val="20"/>
              </w:rPr>
            </w:pPr>
            <w:r>
              <w:rPr>
                <w:sz w:val="20"/>
                <w:szCs w:val="20"/>
              </w:rPr>
              <w:t>November 2024</w:t>
            </w:r>
          </w:p>
        </w:tc>
        <w:tc>
          <w:tcPr>
            <w:tcW w:w="1701" w:type="dxa"/>
            <w:shd w:val="clear" w:color="auto" w:fill="0066CC"/>
          </w:tcPr>
          <w:p w:rsidR="00896F22" w:rsidRDefault="00093F22">
            <w:pPr>
              <w:pStyle w:val="TableParagraph"/>
              <w:spacing w:before="27"/>
              <w:ind w:left="106"/>
              <w:rPr>
                <w:sz w:val="20"/>
              </w:rPr>
            </w:pPr>
            <w:r>
              <w:rPr>
                <w:sz w:val="20"/>
              </w:rPr>
              <w:t>2 years</w:t>
            </w:r>
          </w:p>
        </w:tc>
      </w:tr>
      <w:tr w:rsidR="00896F22" w:rsidTr="00896F22">
        <w:trPr>
          <w:trHeight w:val="1121"/>
        </w:trPr>
        <w:tc>
          <w:tcPr>
            <w:tcW w:w="1294" w:type="dxa"/>
            <w:shd w:val="clear" w:color="auto" w:fill="0066CC"/>
          </w:tcPr>
          <w:p w:rsidR="00896F22" w:rsidRDefault="00896F22">
            <w:pPr>
              <w:pStyle w:val="TableParagraph"/>
              <w:rPr>
                <w:sz w:val="20"/>
              </w:rPr>
            </w:pPr>
          </w:p>
        </w:tc>
        <w:tc>
          <w:tcPr>
            <w:tcW w:w="1276" w:type="dxa"/>
            <w:tcBorders>
              <w:right w:val="single" w:sz="4" w:space="0" w:color="auto"/>
            </w:tcBorders>
            <w:shd w:val="clear" w:color="auto" w:fill="0066CC"/>
          </w:tcPr>
          <w:p w:rsidR="00896F22" w:rsidRDefault="00896F22">
            <w:pPr>
              <w:pStyle w:val="TableParagraph"/>
              <w:rPr>
                <w:sz w:val="20"/>
              </w:rPr>
            </w:pPr>
          </w:p>
        </w:tc>
        <w:tc>
          <w:tcPr>
            <w:tcW w:w="3685" w:type="dxa"/>
            <w:tcBorders>
              <w:left w:val="single" w:sz="4" w:space="0" w:color="auto"/>
            </w:tcBorders>
            <w:shd w:val="clear" w:color="auto" w:fill="0066CC"/>
          </w:tcPr>
          <w:p w:rsidR="00896F22" w:rsidRDefault="00896F22">
            <w:pPr>
              <w:pStyle w:val="TableParagraph"/>
              <w:rPr>
                <w:sz w:val="20"/>
              </w:rPr>
            </w:pPr>
          </w:p>
        </w:tc>
        <w:tc>
          <w:tcPr>
            <w:tcW w:w="1843" w:type="dxa"/>
            <w:shd w:val="clear" w:color="auto" w:fill="0066CC"/>
          </w:tcPr>
          <w:p w:rsidR="00896F22" w:rsidRDefault="00896F22">
            <w:pPr>
              <w:pStyle w:val="TableParagraph"/>
              <w:spacing w:before="1" w:line="235" w:lineRule="exact"/>
              <w:ind w:left="105"/>
              <w:rPr>
                <w:sz w:val="20"/>
              </w:rPr>
            </w:pPr>
          </w:p>
        </w:tc>
        <w:tc>
          <w:tcPr>
            <w:tcW w:w="1701" w:type="dxa"/>
            <w:shd w:val="clear" w:color="auto" w:fill="0066CC"/>
          </w:tcPr>
          <w:p w:rsidR="00896F22" w:rsidRDefault="00896F22">
            <w:pPr>
              <w:pStyle w:val="TableParagraph"/>
              <w:ind w:left="106"/>
              <w:rPr>
                <w:sz w:val="20"/>
              </w:rPr>
            </w:pPr>
          </w:p>
        </w:tc>
      </w:tr>
      <w:tr w:rsidR="00896F22" w:rsidTr="00896F22">
        <w:trPr>
          <w:trHeight w:val="1401"/>
        </w:trPr>
        <w:tc>
          <w:tcPr>
            <w:tcW w:w="1294" w:type="dxa"/>
            <w:shd w:val="clear" w:color="auto" w:fill="0066CC"/>
          </w:tcPr>
          <w:p w:rsidR="00896F22" w:rsidRDefault="00896F22">
            <w:pPr>
              <w:pStyle w:val="TableParagraph"/>
              <w:rPr>
                <w:sz w:val="20"/>
              </w:rPr>
            </w:pPr>
          </w:p>
        </w:tc>
        <w:tc>
          <w:tcPr>
            <w:tcW w:w="1276" w:type="dxa"/>
            <w:tcBorders>
              <w:right w:val="single" w:sz="4" w:space="0" w:color="auto"/>
            </w:tcBorders>
            <w:shd w:val="clear" w:color="auto" w:fill="0066CC"/>
          </w:tcPr>
          <w:p w:rsidR="00896F22" w:rsidRDefault="00896F22">
            <w:pPr>
              <w:pStyle w:val="TableParagraph"/>
              <w:rPr>
                <w:sz w:val="20"/>
              </w:rPr>
            </w:pPr>
          </w:p>
        </w:tc>
        <w:tc>
          <w:tcPr>
            <w:tcW w:w="3685" w:type="dxa"/>
            <w:tcBorders>
              <w:left w:val="single" w:sz="4" w:space="0" w:color="auto"/>
            </w:tcBorders>
            <w:shd w:val="clear" w:color="auto" w:fill="0066CC"/>
          </w:tcPr>
          <w:p w:rsidR="00896F22" w:rsidRDefault="00896F22">
            <w:pPr>
              <w:pStyle w:val="TableParagraph"/>
              <w:rPr>
                <w:sz w:val="20"/>
              </w:rPr>
            </w:pPr>
          </w:p>
        </w:tc>
        <w:tc>
          <w:tcPr>
            <w:tcW w:w="1843" w:type="dxa"/>
            <w:shd w:val="clear" w:color="auto" w:fill="0066CC"/>
          </w:tcPr>
          <w:p w:rsidR="00896F22" w:rsidRDefault="00896F22">
            <w:pPr>
              <w:pStyle w:val="TableParagraph"/>
              <w:spacing w:before="39" w:line="235" w:lineRule="exact"/>
              <w:ind w:left="105"/>
              <w:rPr>
                <w:sz w:val="20"/>
              </w:rPr>
            </w:pPr>
          </w:p>
        </w:tc>
        <w:tc>
          <w:tcPr>
            <w:tcW w:w="1701" w:type="dxa"/>
            <w:shd w:val="clear" w:color="auto" w:fill="0066CC"/>
          </w:tcPr>
          <w:p w:rsidR="00896F22" w:rsidRDefault="00896F22">
            <w:pPr>
              <w:pStyle w:val="TableParagraph"/>
              <w:ind w:left="106"/>
              <w:rPr>
                <w:sz w:val="20"/>
              </w:rPr>
            </w:pPr>
          </w:p>
        </w:tc>
      </w:tr>
      <w:tr w:rsidR="00896F22" w:rsidTr="00896F22">
        <w:trPr>
          <w:trHeight w:val="839"/>
        </w:trPr>
        <w:tc>
          <w:tcPr>
            <w:tcW w:w="1294" w:type="dxa"/>
            <w:shd w:val="clear" w:color="auto" w:fill="0066CC"/>
          </w:tcPr>
          <w:p w:rsidR="00896F22" w:rsidRDefault="00896F22">
            <w:pPr>
              <w:pStyle w:val="TableParagraph"/>
              <w:rPr>
                <w:sz w:val="20"/>
              </w:rPr>
            </w:pPr>
          </w:p>
        </w:tc>
        <w:tc>
          <w:tcPr>
            <w:tcW w:w="1276" w:type="dxa"/>
            <w:tcBorders>
              <w:right w:val="single" w:sz="4" w:space="0" w:color="auto"/>
            </w:tcBorders>
            <w:shd w:val="clear" w:color="auto" w:fill="0066CC"/>
          </w:tcPr>
          <w:p w:rsidR="00896F22" w:rsidRDefault="00896F22" w:rsidP="00896F22">
            <w:pPr>
              <w:pStyle w:val="TableParagraph"/>
              <w:rPr>
                <w:sz w:val="20"/>
              </w:rPr>
            </w:pPr>
          </w:p>
        </w:tc>
        <w:tc>
          <w:tcPr>
            <w:tcW w:w="3685" w:type="dxa"/>
            <w:tcBorders>
              <w:left w:val="single" w:sz="4" w:space="0" w:color="auto"/>
            </w:tcBorders>
            <w:shd w:val="clear" w:color="auto" w:fill="0066CC"/>
          </w:tcPr>
          <w:p w:rsidR="00896F22" w:rsidRDefault="00896F22">
            <w:pPr>
              <w:pStyle w:val="TableParagraph"/>
              <w:rPr>
                <w:sz w:val="20"/>
              </w:rPr>
            </w:pPr>
          </w:p>
        </w:tc>
        <w:tc>
          <w:tcPr>
            <w:tcW w:w="1843" w:type="dxa"/>
            <w:shd w:val="clear" w:color="auto" w:fill="0066CC"/>
          </w:tcPr>
          <w:p w:rsidR="00896F22" w:rsidRDefault="00896F22">
            <w:pPr>
              <w:pStyle w:val="TableParagraph"/>
              <w:spacing w:before="39" w:line="235" w:lineRule="exact"/>
              <w:ind w:left="105"/>
              <w:rPr>
                <w:sz w:val="20"/>
              </w:rPr>
            </w:pPr>
          </w:p>
        </w:tc>
        <w:tc>
          <w:tcPr>
            <w:tcW w:w="1701" w:type="dxa"/>
            <w:shd w:val="clear" w:color="auto" w:fill="0066CC"/>
          </w:tcPr>
          <w:p w:rsidR="00896F22" w:rsidRDefault="00896F22">
            <w:pPr>
              <w:pStyle w:val="TableParagraph"/>
              <w:ind w:left="106"/>
              <w:rPr>
                <w:sz w:val="20"/>
              </w:rPr>
            </w:pPr>
          </w:p>
        </w:tc>
      </w:tr>
    </w:tbl>
    <w:p w:rsidR="004F16A7" w:rsidRDefault="004F16A7">
      <w:pPr>
        <w:rPr>
          <w:sz w:val="20"/>
        </w:rPr>
        <w:sectPr w:rsidR="004F16A7">
          <w:type w:val="continuous"/>
          <w:pgSz w:w="11910" w:h="16850"/>
          <w:pgMar w:top="820" w:right="560" w:bottom="280" w:left="860" w:header="720" w:footer="720" w:gutter="0"/>
          <w:cols w:space="720"/>
        </w:sectPr>
      </w:pPr>
    </w:p>
    <w:p w:rsidR="00A53F3B" w:rsidRDefault="00A53F3B" w:rsidP="00A53F3B">
      <w:pPr>
        <w:pStyle w:val="TOCHeading"/>
      </w:pPr>
    </w:p>
    <w:p w:rsidR="004F16A7" w:rsidRDefault="004F16A7">
      <w:pPr>
        <w:sectPr w:rsidR="004F16A7">
          <w:footerReference w:type="default" r:id="rId12"/>
          <w:type w:val="continuous"/>
          <w:pgSz w:w="11910" w:h="16850"/>
          <w:pgMar w:top="650" w:right="560" w:bottom="1892" w:left="860" w:header="720" w:footer="720" w:gutter="0"/>
          <w:cols w:space="720"/>
        </w:sectPr>
      </w:pPr>
    </w:p>
    <w:sdt>
      <w:sdtPr>
        <w:rPr>
          <w:rFonts w:ascii="Arial MT" w:eastAsia="Arial MT" w:hAnsi="Arial MT" w:cs="Arial MT"/>
          <w:color w:val="auto"/>
          <w:sz w:val="22"/>
          <w:szCs w:val="22"/>
        </w:rPr>
        <w:id w:val="1692998599"/>
        <w:docPartObj>
          <w:docPartGallery w:val="Table of Contents"/>
          <w:docPartUnique/>
        </w:docPartObj>
      </w:sdtPr>
      <w:sdtContent>
        <w:p w:rsidR="00B35649" w:rsidRDefault="00CA13A1">
          <w:pPr>
            <w:pStyle w:val="TOCHeading"/>
          </w:pPr>
          <w:r>
            <w:rPr>
              <w:b/>
            </w:rPr>
            <w:t>Table of C</w:t>
          </w:r>
          <w:r w:rsidR="00B35649" w:rsidRPr="00CA13A1">
            <w:rPr>
              <w:b/>
            </w:rPr>
            <w:t>ontents</w:t>
          </w:r>
        </w:p>
        <w:p w:rsidR="00CA13A1" w:rsidRDefault="00EB552A">
          <w:pPr>
            <w:pStyle w:val="TOC1"/>
            <w:tabs>
              <w:tab w:val="right" w:leader="dot" w:pos="10480"/>
            </w:tabs>
            <w:rPr>
              <w:rFonts w:asciiTheme="minorHAnsi" w:eastAsiaTheme="minorEastAsia" w:hAnsiTheme="minorHAnsi" w:cstheme="minorBidi"/>
              <w:noProof/>
              <w:lang w:val="en-GB" w:eastAsia="ja-JP"/>
            </w:rPr>
          </w:pPr>
          <w:r>
            <w:fldChar w:fldCharType="begin"/>
          </w:r>
          <w:r w:rsidR="00B35649">
            <w:instrText>TOC \o "1-1" \z \u \h</w:instrText>
          </w:r>
          <w:r>
            <w:fldChar w:fldCharType="separate"/>
          </w:r>
          <w:hyperlink w:anchor="_Toc182063053" w:history="1">
            <w:r w:rsidR="00CA13A1" w:rsidRPr="002350C5">
              <w:rPr>
                <w:rStyle w:val="Hyperlink"/>
                <w:noProof/>
              </w:rPr>
              <w:t>1.</w:t>
            </w:r>
            <w:r w:rsidR="00CA13A1">
              <w:rPr>
                <w:rFonts w:asciiTheme="minorHAnsi" w:eastAsiaTheme="minorEastAsia" w:hAnsiTheme="minorHAnsi" w:cstheme="minorBidi"/>
                <w:noProof/>
                <w:lang w:val="en-GB" w:eastAsia="ja-JP"/>
              </w:rPr>
              <w:tab/>
            </w:r>
            <w:r w:rsidR="00CA13A1" w:rsidRPr="002350C5">
              <w:rPr>
                <w:rStyle w:val="Hyperlink"/>
                <w:noProof/>
              </w:rPr>
              <w:t>DEFINITION OF FIRST AID</w:t>
            </w:r>
            <w:r w:rsidR="00CA13A1">
              <w:rPr>
                <w:noProof/>
                <w:webHidden/>
              </w:rPr>
              <w:tab/>
            </w:r>
            <w:r w:rsidR="00CA13A1">
              <w:rPr>
                <w:noProof/>
                <w:webHidden/>
              </w:rPr>
              <w:fldChar w:fldCharType="begin"/>
            </w:r>
            <w:r w:rsidR="00CA13A1">
              <w:rPr>
                <w:noProof/>
                <w:webHidden/>
              </w:rPr>
              <w:instrText xml:space="preserve"> PAGEREF _Toc182063053 \h </w:instrText>
            </w:r>
            <w:r w:rsidR="00CA13A1">
              <w:rPr>
                <w:noProof/>
                <w:webHidden/>
              </w:rPr>
            </w:r>
            <w:r w:rsidR="00CA13A1">
              <w:rPr>
                <w:noProof/>
                <w:webHidden/>
              </w:rPr>
              <w:fldChar w:fldCharType="separate"/>
            </w:r>
            <w:r w:rsidR="008752E2">
              <w:rPr>
                <w:noProof/>
                <w:webHidden/>
              </w:rPr>
              <w:t>3</w:t>
            </w:r>
            <w:r w:rsidR="00CA13A1">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055" w:history="1">
            <w:r w:rsidRPr="002350C5">
              <w:rPr>
                <w:rStyle w:val="Hyperlink"/>
                <w:noProof/>
              </w:rPr>
              <w:t>2.</w:t>
            </w:r>
            <w:r>
              <w:rPr>
                <w:rFonts w:asciiTheme="minorHAnsi" w:eastAsiaTheme="minorEastAsia" w:hAnsiTheme="minorHAnsi" w:cstheme="minorBidi"/>
                <w:noProof/>
                <w:lang w:val="en-GB" w:eastAsia="ja-JP"/>
              </w:rPr>
              <w:tab/>
            </w:r>
            <w:r w:rsidRPr="002350C5">
              <w:rPr>
                <w:rStyle w:val="Hyperlink"/>
                <w:noProof/>
              </w:rPr>
              <w:t>STATEMENT OF INTENT</w:t>
            </w:r>
            <w:r>
              <w:rPr>
                <w:noProof/>
                <w:webHidden/>
              </w:rPr>
              <w:tab/>
            </w:r>
            <w:r>
              <w:rPr>
                <w:noProof/>
                <w:webHidden/>
              </w:rPr>
              <w:fldChar w:fldCharType="begin"/>
            </w:r>
            <w:r>
              <w:rPr>
                <w:noProof/>
                <w:webHidden/>
              </w:rPr>
              <w:instrText xml:space="preserve"> PAGEREF _Toc182063055 \h </w:instrText>
            </w:r>
            <w:r>
              <w:rPr>
                <w:noProof/>
                <w:webHidden/>
              </w:rPr>
            </w:r>
            <w:r>
              <w:rPr>
                <w:noProof/>
                <w:webHidden/>
              </w:rPr>
              <w:fldChar w:fldCharType="separate"/>
            </w:r>
            <w:r w:rsidR="008752E2">
              <w:rPr>
                <w:noProof/>
                <w:webHidden/>
              </w:rPr>
              <w:t>3</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064" w:history="1">
            <w:r w:rsidRPr="002350C5">
              <w:rPr>
                <w:rStyle w:val="Hyperlink"/>
                <w:noProof/>
              </w:rPr>
              <w:t>3.</w:t>
            </w:r>
            <w:r>
              <w:rPr>
                <w:rFonts w:asciiTheme="minorHAnsi" w:eastAsiaTheme="minorEastAsia" w:hAnsiTheme="minorHAnsi" w:cstheme="minorBidi"/>
                <w:noProof/>
                <w:lang w:val="en-GB" w:eastAsia="ja-JP"/>
              </w:rPr>
              <w:tab/>
            </w:r>
            <w:r w:rsidRPr="002350C5">
              <w:rPr>
                <w:rStyle w:val="Hyperlink"/>
                <w:noProof/>
              </w:rPr>
              <w:t>ROLES AND RESPONSIBILITIES</w:t>
            </w:r>
            <w:r>
              <w:rPr>
                <w:noProof/>
                <w:webHidden/>
              </w:rPr>
              <w:tab/>
            </w:r>
            <w:r>
              <w:rPr>
                <w:noProof/>
                <w:webHidden/>
              </w:rPr>
              <w:fldChar w:fldCharType="begin"/>
            </w:r>
            <w:r>
              <w:rPr>
                <w:noProof/>
                <w:webHidden/>
              </w:rPr>
              <w:instrText xml:space="preserve"> PAGEREF _Toc182063064 \h </w:instrText>
            </w:r>
            <w:r>
              <w:rPr>
                <w:noProof/>
                <w:webHidden/>
              </w:rPr>
            </w:r>
            <w:r>
              <w:rPr>
                <w:noProof/>
                <w:webHidden/>
              </w:rPr>
              <w:fldChar w:fldCharType="separate"/>
            </w:r>
            <w:r w:rsidR="008752E2">
              <w:rPr>
                <w:noProof/>
                <w:webHidden/>
              </w:rPr>
              <w:t>3</w:t>
            </w:r>
            <w:r>
              <w:rPr>
                <w:noProof/>
                <w:webHidden/>
              </w:rPr>
              <w:fldChar w:fldCharType="end"/>
            </w:r>
          </w:hyperlink>
        </w:p>
        <w:p w:rsidR="00CA13A1" w:rsidRDefault="00CA13A1" w:rsidP="00CA13A1">
          <w:pPr>
            <w:pStyle w:val="TOC1"/>
            <w:tabs>
              <w:tab w:val="left" w:pos="1418"/>
              <w:tab w:val="right" w:leader="dot" w:pos="10480"/>
            </w:tabs>
            <w:rPr>
              <w:rFonts w:asciiTheme="minorHAnsi" w:eastAsiaTheme="minorEastAsia" w:hAnsiTheme="minorHAnsi" w:cstheme="minorBidi"/>
              <w:noProof/>
              <w:lang w:val="en-GB" w:eastAsia="ja-JP"/>
            </w:rPr>
          </w:pPr>
          <w:r>
            <w:rPr>
              <w:rStyle w:val="Hyperlink"/>
              <w:noProof/>
              <w:u w:val="none"/>
            </w:rPr>
            <w:tab/>
          </w:r>
          <w:hyperlink w:anchor="_Toc182063066" w:history="1">
            <w:r w:rsidRPr="002350C5">
              <w:rPr>
                <w:rStyle w:val="Hyperlink"/>
                <w:noProof/>
              </w:rPr>
              <w:t>a)</w:t>
            </w:r>
            <w:r>
              <w:rPr>
                <w:rFonts w:asciiTheme="minorHAnsi" w:eastAsiaTheme="minorEastAsia" w:hAnsiTheme="minorHAnsi" w:cstheme="minorBidi"/>
                <w:noProof/>
                <w:lang w:val="en-GB" w:eastAsia="ja-JP"/>
              </w:rPr>
              <w:tab/>
            </w:r>
            <w:r w:rsidRPr="002350C5">
              <w:rPr>
                <w:rStyle w:val="Hyperlink"/>
                <w:noProof/>
              </w:rPr>
              <w:t>Leger Education Trust</w:t>
            </w:r>
            <w:r>
              <w:rPr>
                <w:noProof/>
                <w:webHidden/>
              </w:rPr>
              <w:tab/>
            </w:r>
            <w:r>
              <w:rPr>
                <w:noProof/>
                <w:webHidden/>
              </w:rPr>
              <w:fldChar w:fldCharType="begin"/>
            </w:r>
            <w:r>
              <w:rPr>
                <w:noProof/>
                <w:webHidden/>
              </w:rPr>
              <w:instrText xml:space="preserve"> PAGEREF _Toc182063066 \h </w:instrText>
            </w:r>
            <w:r>
              <w:rPr>
                <w:noProof/>
                <w:webHidden/>
              </w:rPr>
            </w:r>
            <w:r>
              <w:rPr>
                <w:noProof/>
                <w:webHidden/>
              </w:rPr>
              <w:fldChar w:fldCharType="separate"/>
            </w:r>
            <w:r w:rsidR="008752E2">
              <w:rPr>
                <w:noProof/>
                <w:webHidden/>
              </w:rPr>
              <w:t>3</w:t>
            </w:r>
            <w:r>
              <w:rPr>
                <w:noProof/>
                <w:webHidden/>
              </w:rPr>
              <w:fldChar w:fldCharType="end"/>
            </w:r>
          </w:hyperlink>
        </w:p>
        <w:p w:rsidR="00CA13A1" w:rsidRDefault="00CA13A1" w:rsidP="00CA13A1">
          <w:pPr>
            <w:pStyle w:val="TOC1"/>
            <w:tabs>
              <w:tab w:val="left" w:pos="1418"/>
              <w:tab w:val="right" w:leader="dot" w:pos="10480"/>
            </w:tabs>
            <w:rPr>
              <w:rFonts w:asciiTheme="minorHAnsi" w:eastAsiaTheme="minorEastAsia" w:hAnsiTheme="minorHAnsi" w:cstheme="minorBidi"/>
              <w:noProof/>
              <w:lang w:val="en-GB" w:eastAsia="ja-JP"/>
            </w:rPr>
          </w:pPr>
          <w:r>
            <w:rPr>
              <w:rStyle w:val="Hyperlink"/>
              <w:noProof/>
              <w:u w:val="none"/>
            </w:rPr>
            <w:tab/>
          </w:r>
          <w:hyperlink w:anchor="_Toc182063069" w:history="1">
            <w:r w:rsidRPr="002350C5">
              <w:rPr>
                <w:rStyle w:val="Hyperlink"/>
                <w:noProof/>
              </w:rPr>
              <w:t>b)</w:t>
            </w:r>
            <w:r>
              <w:rPr>
                <w:rFonts w:asciiTheme="minorHAnsi" w:eastAsiaTheme="minorEastAsia" w:hAnsiTheme="minorHAnsi" w:cstheme="minorBidi"/>
                <w:noProof/>
                <w:lang w:val="en-GB" w:eastAsia="ja-JP"/>
              </w:rPr>
              <w:tab/>
            </w:r>
            <w:r w:rsidRPr="002350C5">
              <w:rPr>
                <w:rStyle w:val="Hyperlink"/>
                <w:noProof/>
              </w:rPr>
              <w:t>The Governing Body</w:t>
            </w:r>
            <w:r>
              <w:rPr>
                <w:noProof/>
                <w:webHidden/>
              </w:rPr>
              <w:tab/>
            </w:r>
            <w:r>
              <w:rPr>
                <w:noProof/>
                <w:webHidden/>
              </w:rPr>
              <w:fldChar w:fldCharType="begin"/>
            </w:r>
            <w:r>
              <w:rPr>
                <w:noProof/>
                <w:webHidden/>
              </w:rPr>
              <w:instrText xml:space="preserve"> PAGEREF _Toc182063069 \h </w:instrText>
            </w:r>
            <w:r>
              <w:rPr>
                <w:noProof/>
                <w:webHidden/>
              </w:rPr>
            </w:r>
            <w:r>
              <w:rPr>
                <w:noProof/>
                <w:webHidden/>
              </w:rPr>
              <w:fldChar w:fldCharType="separate"/>
            </w:r>
            <w:r w:rsidR="008752E2">
              <w:rPr>
                <w:noProof/>
                <w:webHidden/>
              </w:rPr>
              <w:t>3</w:t>
            </w:r>
            <w:r>
              <w:rPr>
                <w:noProof/>
                <w:webHidden/>
              </w:rPr>
              <w:fldChar w:fldCharType="end"/>
            </w:r>
          </w:hyperlink>
        </w:p>
        <w:p w:rsidR="00CA13A1" w:rsidRDefault="00CA13A1" w:rsidP="00CA13A1">
          <w:pPr>
            <w:pStyle w:val="TOC1"/>
            <w:tabs>
              <w:tab w:val="left" w:pos="1418"/>
              <w:tab w:val="right" w:leader="dot" w:pos="10480"/>
            </w:tabs>
            <w:rPr>
              <w:rFonts w:asciiTheme="minorHAnsi" w:eastAsiaTheme="minorEastAsia" w:hAnsiTheme="minorHAnsi" w:cstheme="minorBidi"/>
              <w:noProof/>
              <w:lang w:val="en-GB" w:eastAsia="ja-JP"/>
            </w:rPr>
          </w:pPr>
          <w:r>
            <w:rPr>
              <w:rStyle w:val="Hyperlink"/>
              <w:noProof/>
              <w:u w:val="none"/>
            </w:rPr>
            <w:tab/>
          </w:r>
          <w:hyperlink w:anchor="_Toc182063073" w:history="1">
            <w:r w:rsidRPr="002350C5">
              <w:rPr>
                <w:rStyle w:val="Hyperlink"/>
                <w:noProof/>
              </w:rPr>
              <w:t>c)</w:t>
            </w:r>
            <w:r>
              <w:rPr>
                <w:rFonts w:asciiTheme="minorHAnsi" w:eastAsiaTheme="minorEastAsia" w:hAnsiTheme="minorHAnsi" w:cstheme="minorBidi"/>
                <w:noProof/>
                <w:lang w:val="en-GB" w:eastAsia="ja-JP"/>
              </w:rPr>
              <w:tab/>
            </w:r>
            <w:r w:rsidRPr="002350C5">
              <w:rPr>
                <w:rStyle w:val="Hyperlink"/>
                <w:noProof/>
              </w:rPr>
              <w:t>The Headteacher</w:t>
            </w:r>
            <w:r>
              <w:rPr>
                <w:noProof/>
                <w:webHidden/>
              </w:rPr>
              <w:tab/>
            </w:r>
            <w:r>
              <w:rPr>
                <w:noProof/>
                <w:webHidden/>
              </w:rPr>
              <w:fldChar w:fldCharType="begin"/>
            </w:r>
            <w:r>
              <w:rPr>
                <w:noProof/>
                <w:webHidden/>
              </w:rPr>
              <w:instrText xml:space="preserve"> PAGEREF _Toc182063073 \h </w:instrText>
            </w:r>
            <w:r>
              <w:rPr>
                <w:noProof/>
                <w:webHidden/>
              </w:rPr>
            </w:r>
            <w:r>
              <w:rPr>
                <w:noProof/>
                <w:webHidden/>
              </w:rPr>
              <w:fldChar w:fldCharType="separate"/>
            </w:r>
            <w:r w:rsidR="008752E2">
              <w:rPr>
                <w:noProof/>
                <w:webHidden/>
              </w:rPr>
              <w:t>4</w:t>
            </w:r>
            <w:r>
              <w:rPr>
                <w:noProof/>
                <w:webHidden/>
              </w:rPr>
              <w:fldChar w:fldCharType="end"/>
            </w:r>
          </w:hyperlink>
        </w:p>
        <w:p w:rsidR="00CA13A1" w:rsidRDefault="00CA13A1" w:rsidP="00CA13A1">
          <w:pPr>
            <w:pStyle w:val="TOC1"/>
            <w:tabs>
              <w:tab w:val="left" w:pos="1418"/>
              <w:tab w:val="right" w:leader="dot" w:pos="10480"/>
            </w:tabs>
            <w:rPr>
              <w:rFonts w:asciiTheme="minorHAnsi" w:eastAsiaTheme="minorEastAsia" w:hAnsiTheme="minorHAnsi" w:cstheme="minorBidi"/>
              <w:noProof/>
              <w:lang w:val="en-GB" w:eastAsia="ja-JP"/>
            </w:rPr>
          </w:pPr>
          <w:r>
            <w:rPr>
              <w:rStyle w:val="Hyperlink"/>
              <w:noProof/>
              <w:u w:val="none"/>
            </w:rPr>
            <w:tab/>
          </w:r>
          <w:hyperlink w:anchor="_Toc182063076" w:history="1">
            <w:r w:rsidRPr="002350C5">
              <w:rPr>
                <w:rStyle w:val="Hyperlink"/>
                <w:noProof/>
              </w:rPr>
              <w:t>d)</w:t>
            </w:r>
            <w:r>
              <w:rPr>
                <w:rFonts w:asciiTheme="minorHAnsi" w:eastAsiaTheme="minorEastAsia" w:hAnsiTheme="minorHAnsi" w:cstheme="minorBidi"/>
                <w:noProof/>
                <w:lang w:val="en-GB" w:eastAsia="ja-JP"/>
              </w:rPr>
              <w:tab/>
            </w:r>
            <w:r w:rsidRPr="002350C5">
              <w:rPr>
                <w:rStyle w:val="Hyperlink"/>
                <w:noProof/>
              </w:rPr>
              <w:t>Teachers and Other Staff</w:t>
            </w:r>
            <w:r>
              <w:rPr>
                <w:noProof/>
                <w:webHidden/>
              </w:rPr>
              <w:tab/>
            </w:r>
            <w:r>
              <w:rPr>
                <w:noProof/>
                <w:webHidden/>
              </w:rPr>
              <w:fldChar w:fldCharType="begin"/>
            </w:r>
            <w:r>
              <w:rPr>
                <w:noProof/>
                <w:webHidden/>
              </w:rPr>
              <w:instrText xml:space="preserve"> PAGEREF _Toc182063076 \h </w:instrText>
            </w:r>
            <w:r>
              <w:rPr>
                <w:noProof/>
                <w:webHidden/>
              </w:rPr>
            </w:r>
            <w:r>
              <w:rPr>
                <w:noProof/>
                <w:webHidden/>
              </w:rPr>
              <w:fldChar w:fldCharType="separate"/>
            </w:r>
            <w:r w:rsidR="008752E2">
              <w:rPr>
                <w:noProof/>
                <w:webHidden/>
              </w:rPr>
              <w:t>4</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079" w:history="1">
            <w:r w:rsidRPr="002350C5">
              <w:rPr>
                <w:rStyle w:val="Hyperlink"/>
                <w:noProof/>
              </w:rPr>
              <w:t>4.</w:t>
            </w:r>
            <w:r>
              <w:rPr>
                <w:rFonts w:asciiTheme="minorHAnsi" w:eastAsiaTheme="minorEastAsia" w:hAnsiTheme="minorHAnsi" w:cstheme="minorBidi"/>
                <w:noProof/>
                <w:lang w:val="en-GB" w:eastAsia="ja-JP"/>
              </w:rPr>
              <w:tab/>
            </w:r>
            <w:r w:rsidRPr="002350C5">
              <w:rPr>
                <w:rStyle w:val="Hyperlink"/>
                <w:noProof/>
              </w:rPr>
              <w:t>AIMS</w:t>
            </w:r>
            <w:r>
              <w:rPr>
                <w:noProof/>
                <w:webHidden/>
              </w:rPr>
              <w:tab/>
            </w:r>
            <w:r>
              <w:rPr>
                <w:noProof/>
                <w:webHidden/>
              </w:rPr>
              <w:fldChar w:fldCharType="begin"/>
            </w:r>
            <w:r>
              <w:rPr>
                <w:noProof/>
                <w:webHidden/>
              </w:rPr>
              <w:instrText xml:space="preserve"> PAGEREF _Toc182063079 \h </w:instrText>
            </w:r>
            <w:r>
              <w:rPr>
                <w:noProof/>
                <w:webHidden/>
              </w:rPr>
            </w:r>
            <w:r>
              <w:rPr>
                <w:noProof/>
                <w:webHidden/>
              </w:rPr>
              <w:fldChar w:fldCharType="separate"/>
            </w:r>
            <w:r w:rsidR="008752E2">
              <w:rPr>
                <w:noProof/>
                <w:webHidden/>
              </w:rPr>
              <w:t>4</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090" w:history="1">
            <w:r w:rsidRPr="002350C5">
              <w:rPr>
                <w:rStyle w:val="Hyperlink"/>
                <w:noProof/>
              </w:rPr>
              <w:t>5.</w:t>
            </w:r>
            <w:r>
              <w:rPr>
                <w:rFonts w:asciiTheme="minorHAnsi" w:eastAsiaTheme="minorEastAsia" w:hAnsiTheme="minorHAnsi" w:cstheme="minorBidi"/>
                <w:noProof/>
                <w:lang w:val="en-GB" w:eastAsia="ja-JP"/>
              </w:rPr>
              <w:tab/>
            </w:r>
            <w:r w:rsidRPr="002350C5">
              <w:rPr>
                <w:rStyle w:val="Hyperlink"/>
                <w:noProof/>
              </w:rPr>
              <w:t>MATERIALS, EQUIPMENT AND FACILITIES</w:t>
            </w:r>
            <w:r>
              <w:rPr>
                <w:noProof/>
                <w:webHidden/>
              </w:rPr>
              <w:tab/>
            </w:r>
            <w:r>
              <w:rPr>
                <w:noProof/>
                <w:webHidden/>
              </w:rPr>
              <w:fldChar w:fldCharType="begin"/>
            </w:r>
            <w:r>
              <w:rPr>
                <w:noProof/>
                <w:webHidden/>
              </w:rPr>
              <w:instrText xml:space="preserve"> PAGEREF _Toc182063090 \h </w:instrText>
            </w:r>
            <w:r>
              <w:rPr>
                <w:noProof/>
                <w:webHidden/>
              </w:rPr>
            </w:r>
            <w:r>
              <w:rPr>
                <w:noProof/>
                <w:webHidden/>
              </w:rPr>
              <w:fldChar w:fldCharType="separate"/>
            </w:r>
            <w:r w:rsidR="008752E2">
              <w:rPr>
                <w:noProof/>
                <w:webHidden/>
              </w:rPr>
              <w:t>4</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113" w:history="1">
            <w:r w:rsidRPr="002350C5">
              <w:rPr>
                <w:rStyle w:val="Hyperlink"/>
                <w:noProof/>
              </w:rPr>
              <w:t>6.</w:t>
            </w:r>
            <w:r>
              <w:rPr>
                <w:rFonts w:asciiTheme="minorHAnsi" w:eastAsiaTheme="minorEastAsia" w:hAnsiTheme="minorHAnsi" w:cstheme="minorBidi"/>
                <w:noProof/>
                <w:lang w:val="en-GB" w:eastAsia="ja-JP"/>
              </w:rPr>
              <w:tab/>
            </w:r>
            <w:r w:rsidRPr="002350C5">
              <w:rPr>
                <w:rStyle w:val="Hyperlink"/>
                <w:noProof/>
              </w:rPr>
              <w:t>FIRST AIDERS</w:t>
            </w:r>
            <w:r>
              <w:rPr>
                <w:noProof/>
                <w:webHidden/>
              </w:rPr>
              <w:tab/>
            </w:r>
            <w:r>
              <w:rPr>
                <w:noProof/>
                <w:webHidden/>
              </w:rPr>
              <w:fldChar w:fldCharType="begin"/>
            </w:r>
            <w:r>
              <w:rPr>
                <w:noProof/>
                <w:webHidden/>
              </w:rPr>
              <w:instrText xml:space="preserve"> PAGEREF _Toc182063113 \h </w:instrText>
            </w:r>
            <w:r>
              <w:rPr>
                <w:noProof/>
                <w:webHidden/>
              </w:rPr>
            </w:r>
            <w:r>
              <w:rPr>
                <w:noProof/>
                <w:webHidden/>
              </w:rPr>
              <w:fldChar w:fldCharType="separate"/>
            </w:r>
            <w:r w:rsidR="008752E2">
              <w:rPr>
                <w:noProof/>
                <w:webHidden/>
              </w:rPr>
              <w:t>5</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122" w:history="1">
            <w:r w:rsidRPr="002350C5">
              <w:rPr>
                <w:rStyle w:val="Hyperlink"/>
                <w:noProof/>
              </w:rPr>
              <w:t>7.</w:t>
            </w:r>
            <w:r>
              <w:rPr>
                <w:rFonts w:asciiTheme="minorHAnsi" w:eastAsiaTheme="minorEastAsia" w:hAnsiTheme="minorHAnsi" w:cstheme="minorBidi"/>
                <w:noProof/>
                <w:lang w:val="en-GB" w:eastAsia="ja-JP"/>
              </w:rPr>
              <w:tab/>
            </w:r>
            <w:r w:rsidRPr="002350C5">
              <w:rPr>
                <w:rStyle w:val="Hyperlink"/>
                <w:noProof/>
              </w:rPr>
              <w:t>FIRST AID DUTIES AND EMERGENCY PROCEDURES IN THE EVENT OF AN ACCIDENT, ILLNESS OR INJURY</w:t>
            </w:r>
            <w:r>
              <w:rPr>
                <w:noProof/>
                <w:webHidden/>
              </w:rPr>
              <w:tab/>
            </w:r>
            <w:r>
              <w:rPr>
                <w:noProof/>
                <w:webHidden/>
              </w:rPr>
              <w:fldChar w:fldCharType="begin"/>
            </w:r>
            <w:r>
              <w:rPr>
                <w:noProof/>
                <w:webHidden/>
              </w:rPr>
              <w:instrText xml:space="preserve"> PAGEREF _Toc182063122 \h </w:instrText>
            </w:r>
            <w:r>
              <w:rPr>
                <w:noProof/>
                <w:webHidden/>
              </w:rPr>
            </w:r>
            <w:r>
              <w:rPr>
                <w:noProof/>
                <w:webHidden/>
              </w:rPr>
              <w:fldChar w:fldCharType="separate"/>
            </w:r>
            <w:r w:rsidR="008752E2">
              <w:rPr>
                <w:noProof/>
                <w:webHidden/>
              </w:rPr>
              <w:t>5</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128" w:history="1">
            <w:r w:rsidRPr="002350C5">
              <w:rPr>
                <w:rStyle w:val="Hyperlink"/>
                <w:noProof/>
              </w:rPr>
              <w:t>8.</w:t>
            </w:r>
            <w:r>
              <w:rPr>
                <w:rFonts w:asciiTheme="minorHAnsi" w:eastAsiaTheme="minorEastAsia" w:hAnsiTheme="minorHAnsi" w:cstheme="minorBidi"/>
                <w:noProof/>
                <w:lang w:val="en-GB" w:eastAsia="ja-JP"/>
              </w:rPr>
              <w:tab/>
            </w:r>
            <w:r w:rsidRPr="002350C5">
              <w:rPr>
                <w:rStyle w:val="Hyperlink"/>
                <w:noProof/>
              </w:rPr>
              <w:t>EMERGENCY PROCE</w:t>
            </w:r>
            <w:r w:rsidR="008752E2">
              <w:rPr>
                <w:rStyle w:val="Hyperlink"/>
                <w:noProof/>
              </w:rPr>
              <w:t>DURES IN THE EVENT OF AN ACCIDE</w:t>
            </w:r>
            <w:r w:rsidRPr="002350C5">
              <w:rPr>
                <w:rStyle w:val="Hyperlink"/>
                <w:noProof/>
              </w:rPr>
              <w:t>NT, ILLNESS OR INJURY</w:t>
            </w:r>
            <w:r>
              <w:rPr>
                <w:noProof/>
                <w:webHidden/>
              </w:rPr>
              <w:tab/>
            </w:r>
            <w:r>
              <w:rPr>
                <w:noProof/>
                <w:webHidden/>
              </w:rPr>
              <w:fldChar w:fldCharType="begin"/>
            </w:r>
            <w:r>
              <w:rPr>
                <w:noProof/>
                <w:webHidden/>
              </w:rPr>
              <w:instrText xml:space="preserve"> PAGEREF _Toc182063128 \h </w:instrText>
            </w:r>
            <w:r>
              <w:rPr>
                <w:noProof/>
                <w:webHidden/>
              </w:rPr>
            </w:r>
            <w:r>
              <w:rPr>
                <w:noProof/>
                <w:webHidden/>
              </w:rPr>
              <w:fldChar w:fldCharType="separate"/>
            </w:r>
            <w:r w:rsidR="008752E2">
              <w:rPr>
                <w:noProof/>
                <w:webHidden/>
              </w:rPr>
              <w:t>6</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141" w:history="1">
            <w:r w:rsidRPr="002350C5">
              <w:rPr>
                <w:rStyle w:val="Hyperlink"/>
                <w:noProof/>
              </w:rPr>
              <w:t>9.</w:t>
            </w:r>
            <w:r>
              <w:rPr>
                <w:rFonts w:asciiTheme="minorHAnsi" w:eastAsiaTheme="minorEastAsia" w:hAnsiTheme="minorHAnsi" w:cstheme="minorBidi"/>
                <w:noProof/>
                <w:lang w:val="en-GB" w:eastAsia="ja-JP"/>
              </w:rPr>
              <w:tab/>
            </w:r>
            <w:r w:rsidRPr="002350C5">
              <w:rPr>
                <w:rStyle w:val="Hyperlink"/>
                <w:noProof/>
              </w:rPr>
              <w:t>REPORTING ARRANGEMENTS</w:t>
            </w:r>
            <w:r>
              <w:rPr>
                <w:noProof/>
                <w:webHidden/>
              </w:rPr>
              <w:tab/>
            </w:r>
            <w:r>
              <w:rPr>
                <w:noProof/>
                <w:webHidden/>
              </w:rPr>
              <w:fldChar w:fldCharType="begin"/>
            </w:r>
            <w:r>
              <w:rPr>
                <w:noProof/>
                <w:webHidden/>
              </w:rPr>
              <w:instrText xml:space="preserve"> PAGEREF _Toc182063141 \h </w:instrText>
            </w:r>
            <w:r>
              <w:rPr>
                <w:noProof/>
                <w:webHidden/>
              </w:rPr>
            </w:r>
            <w:r>
              <w:rPr>
                <w:noProof/>
                <w:webHidden/>
              </w:rPr>
              <w:fldChar w:fldCharType="separate"/>
            </w:r>
            <w:r w:rsidR="008752E2">
              <w:rPr>
                <w:noProof/>
                <w:webHidden/>
              </w:rPr>
              <w:t>6</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147" w:history="1">
            <w:r w:rsidRPr="002350C5">
              <w:rPr>
                <w:rStyle w:val="Hyperlink"/>
                <w:noProof/>
              </w:rPr>
              <w:t>10.</w:t>
            </w:r>
            <w:r>
              <w:rPr>
                <w:rFonts w:asciiTheme="minorHAnsi" w:eastAsiaTheme="minorEastAsia" w:hAnsiTheme="minorHAnsi" w:cstheme="minorBidi"/>
                <w:noProof/>
                <w:lang w:val="en-GB" w:eastAsia="ja-JP"/>
              </w:rPr>
              <w:tab/>
            </w:r>
            <w:r w:rsidRPr="002350C5">
              <w:rPr>
                <w:rStyle w:val="Hyperlink"/>
                <w:noProof/>
              </w:rPr>
              <w:t>EDUCATIONAL VISITS AND OFF-SITE EVENTS</w:t>
            </w:r>
            <w:r>
              <w:rPr>
                <w:noProof/>
                <w:webHidden/>
              </w:rPr>
              <w:tab/>
            </w:r>
            <w:r>
              <w:rPr>
                <w:noProof/>
                <w:webHidden/>
              </w:rPr>
              <w:fldChar w:fldCharType="begin"/>
            </w:r>
            <w:r>
              <w:rPr>
                <w:noProof/>
                <w:webHidden/>
              </w:rPr>
              <w:instrText xml:space="preserve"> PAGEREF _Toc182063147 \h </w:instrText>
            </w:r>
            <w:r>
              <w:rPr>
                <w:noProof/>
                <w:webHidden/>
              </w:rPr>
            </w:r>
            <w:r>
              <w:rPr>
                <w:noProof/>
                <w:webHidden/>
              </w:rPr>
              <w:fldChar w:fldCharType="separate"/>
            </w:r>
            <w:r w:rsidR="008752E2">
              <w:rPr>
                <w:noProof/>
                <w:webHidden/>
              </w:rPr>
              <w:t>7</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150" w:history="1">
            <w:r w:rsidRPr="002350C5">
              <w:rPr>
                <w:rStyle w:val="Hyperlink"/>
                <w:noProof/>
              </w:rPr>
              <w:t>11.</w:t>
            </w:r>
            <w:r>
              <w:rPr>
                <w:rFonts w:asciiTheme="minorHAnsi" w:eastAsiaTheme="minorEastAsia" w:hAnsiTheme="minorHAnsi" w:cstheme="minorBidi"/>
                <w:noProof/>
                <w:lang w:val="en-GB" w:eastAsia="ja-JP"/>
              </w:rPr>
              <w:tab/>
            </w:r>
            <w:r w:rsidRPr="002350C5">
              <w:rPr>
                <w:rStyle w:val="Hyperlink"/>
                <w:noProof/>
              </w:rPr>
              <w:t>ILLNESS</w:t>
            </w:r>
            <w:r>
              <w:rPr>
                <w:noProof/>
                <w:webHidden/>
              </w:rPr>
              <w:tab/>
            </w:r>
            <w:r>
              <w:rPr>
                <w:noProof/>
                <w:webHidden/>
              </w:rPr>
              <w:fldChar w:fldCharType="begin"/>
            </w:r>
            <w:r>
              <w:rPr>
                <w:noProof/>
                <w:webHidden/>
              </w:rPr>
              <w:instrText xml:space="preserve"> PAGEREF _Toc182063150 \h </w:instrText>
            </w:r>
            <w:r>
              <w:rPr>
                <w:noProof/>
                <w:webHidden/>
              </w:rPr>
            </w:r>
            <w:r>
              <w:rPr>
                <w:noProof/>
                <w:webHidden/>
              </w:rPr>
              <w:fldChar w:fldCharType="separate"/>
            </w:r>
            <w:r w:rsidR="008752E2">
              <w:rPr>
                <w:noProof/>
                <w:webHidden/>
              </w:rPr>
              <w:t>7</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153" w:history="1">
            <w:r w:rsidRPr="002350C5">
              <w:rPr>
                <w:rStyle w:val="Hyperlink"/>
                <w:noProof/>
              </w:rPr>
              <w:t>12.</w:t>
            </w:r>
            <w:r>
              <w:rPr>
                <w:rFonts w:asciiTheme="minorHAnsi" w:eastAsiaTheme="minorEastAsia" w:hAnsiTheme="minorHAnsi" w:cstheme="minorBidi"/>
                <w:noProof/>
                <w:lang w:val="en-GB" w:eastAsia="ja-JP"/>
              </w:rPr>
              <w:tab/>
            </w:r>
            <w:r w:rsidRPr="002350C5">
              <w:rPr>
                <w:rStyle w:val="Hyperlink"/>
                <w:noProof/>
              </w:rPr>
              <w:t>CONSENT</w:t>
            </w:r>
            <w:r>
              <w:rPr>
                <w:noProof/>
                <w:webHidden/>
              </w:rPr>
              <w:tab/>
            </w:r>
            <w:r>
              <w:rPr>
                <w:noProof/>
                <w:webHidden/>
              </w:rPr>
              <w:fldChar w:fldCharType="begin"/>
            </w:r>
            <w:r>
              <w:rPr>
                <w:noProof/>
                <w:webHidden/>
              </w:rPr>
              <w:instrText xml:space="preserve"> PAGEREF _Toc182063153 \h </w:instrText>
            </w:r>
            <w:r>
              <w:rPr>
                <w:noProof/>
                <w:webHidden/>
              </w:rPr>
            </w:r>
            <w:r>
              <w:rPr>
                <w:noProof/>
                <w:webHidden/>
              </w:rPr>
              <w:fldChar w:fldCharType="separate"/>
            </w:r>
            <w:r w:rsidR="008752E2">
              <w:rPr>
                <w:noProof/>
                <w:webHidden/>
              </w:rPr>
              <w:t>7</w:t>
            </w:r>
            <w:r>
              <w:rPr>
                <w:noProof/>
                <w:webHidden/>
              </w:rPr>
              <w:fldChar w:fldCharType="end"/>
            </w:r>
          </w:hyperlink>
        </w:p>
        <w:p w:rsidR="00CA13A1" w:rsidRDefault="00CA13A1">
          <w:pPr>
            <w:pStyle w:val="TOC1"/>
            <w:tabs>
              <w:tab w:val="right" w:leader="dot" w:pos="10480"/>
            </w:tabs>
            <w:rPr>
              <w:rFonts w:asciiTheme="minorHAnsi" w:eastAsiaTheme="minorEastAsia" w:hAnsiTheme="minorHAnsi" w:cstheme="minorBidi"/>
              <w:noProof/>
              <w:lang w:val="en-GB" w:eastAsia="ja-JP"/>
            </w:rPr>
          </w:pPr>
          <w:hyperlink w:anchor="_Toc182063156" w:history="1">
            <w:r w:rsidRPr="002350C5">
              <w:rPr>
                <w:rStyle w:val="Hyperlink"/>
                <w:noProof/>
              </w:rPr>
              <w:t>13.</w:t>
            </w:r>
            <w:r>
              <w:rPr>
                <w:rFonts w:asciiTheme="minorHAnsi" w:eastAsiaTheme="minorEastAsia" w:hAnsiTheme="minorHAnsi" w:cstheme="minorBidi"/>
                <w:noProof/>
                <w:lang w:val="en-GB" w:eastAsia="ja-JP"/>
              </w:rPr>
              <w:tab/>
            </w:r>
            <w:r w:rsidRPr="002350C5">
              <w:rPr>
                <w:rStyle w:val="Hyperlink"/>
                <w:noProof/>
              </w:rPr>
              <w:t>MONITORING AND REVIEW</w:t>
            </w:r>
            <w:r>
              <w:rPr>
                <w:noProof/>
                <w:webHidden/>
              </w:rPr>
              <w:tab/>
            </w:r>
            <w:r>
              <w:rPr>
                <w:noProof/>
                <w:webHidden/>
              </w:rPr>
              <w:fldChar w:fldCharType="begin"/>
            </w:r>
            <w:r>
              <w:rPr>
                <w:noProof/>
                <w:webHidden/>
              </w:rPr>
              <w:instrText xml:space="preserve"> PAGEREF _Toc182063156 \h </w:instrText>
            </w:r>
            <w:r>
              <w:rPr>
                <w:noProof/>
                <w:webHidden/>
              </w:rPr>
            </w:r>
            <w:r>
              <w:rPr>
                <w:noProof/>
                <w:webHidden/>
              </w:rPr>
              <w:fldChar w:fldCharType="separate"/>
            </w:r>
            <w:r w:rsidR="008752E2">
              <w:rPr>
                <w:noProof/>
                <w:webHidden/>
              </w:rPr>
              <w:t>7</w:t>
            </w:r>
            <w:r>
              <w:rPr>
                <w:noProof/>
                <w:webHidden/>
              </w:rPr>
              <w:fldChar w:fldCharType="end"/>
            </w:r>
          </w:hyperlink>
        </w:p>
        <w:p w:rsidR="04AA80B5" w:rsidRDefault="00EB552A" w:rsidP="04AA80B5">
          <w:pPr>
            <w:pStyle w:val="TOC1"/>
            <w:tabs>
              <w:tab w:val="right" w:leader="dot" w:pos="10470"/>
            </w:tabs>
            <w:rPr>
              <w:rStyle w:val="Hyperlink"/>
            </w:rPr>
          </w:pPr>
          <w:r>
            <w:fldChar w:fldCharType="end"/>
          </w:r>
        </w:p>
      </w:sdtContent>
    </w:sdt>
    <w:p w:rsidR="00B35649" w:rsidRDefault="00B35649"/>
    <w:p w:rsidR="00CA13A1" w:rsidRDefault="00CA13A1">
      <w:r>
        <w:br w:type="page"/>
      </w:r>
    </w:p>
    <w:p w:rsidR="00093F22" w:rsidRDefault="00093F22" w:rsidP="00A53F3B">
      <w:pPr>
        <w:pStyle w:val="BodyText"/>
        <w:tabs>
          <w:tab w:val="left" w:pos="851"/>
        </w:tabs>
        <w:spacing w:before="6" w:line="252" w:lineRule="auto"/>
        <w:ind w:left="0"/>
        <w:jc w:val="both"/>
        <w:outlineLvl w:val="0"/>
      </w:pPr>
    </w:p>
    <w:tbl>
      <w:tblPr>
        <w:tblStyle w:val="TableGrid"/>
        <w:tblW w:w="0" w:type="auto"/>
        <w:tblInd w:w="272" w:type="dxa"/>
        <w:tblLook w:val="04A0"/>
      </w:tblPr>
      <w:tblGrid>
        <w:gridCol w:w="10434"/>
      </w:tblGrid>
      <w:tr w:rsidR="00A53F3B" w:rsidTr="00CA13A1">
        <w:tc>
          <w:tcPr>
            <w:tcW w:w="10434" w:type="dxa"/>
            <w:tcBorders>
              <w:top w:val="nil"/>
              <w:left w:val="nil"/>
              <w:bottom w:val="nil"/>
              <w:right w:val="nil"/>
            </w:tcBorders>
            <w:shd w:val="clear" w:color="auto" w:fill="0066CC"/>
          </w:tcPr>
          <w:p w:rsidR="00A53F3B" w:rsidRPr="00A53F3B" w:rsidRDefault="00A53F3B" w:rsidP="005022C7">
            <w:pPr>
              <w:pStyle w:val="Heading1"/>
              <w:numPr>
                <w:ilvl w:val="0"/>
                <w:numId w:val="1"/>
              </w:numPr>
              <w:ind w:left="579" w:right="284" w:hanging="567"/>
            </w:pPr>
            <w:bookmarkStart w:id="0" w:name="_Toc464005231"/>
            <w:bookmarkStart w:id="1" w:name="_Toc182063053"/>
            <w:r>
              <w:t>DEFINITION OF FIRST AID</w:t>
            </w:r>
            <w:bookmarkEnd w:id="0"/>
            <w:bookmarkEnd w:id="1"/>
          </w:p>
        </w:tc>
      </w:tr>
    </w:tbl>
    <w:p w:rsidR="00093F22" w:rsidRDefault="00093F22" w:rsidP="00B35649">
      <w:pPr>
        <w:pStyle w:val="Heading1"/>
        <w:ind w:right="284"/>
      </w:pPr>
    </w:p>
    <w:p w:rsidR="00A53F3B" w:rsidRDefault="00A53F3B" w:rsidP="00B35649">
      <w:pPr>
        <w:pStyle w:val="Heading1"/>
        <w:ind w:left="851" w:right="284"/>
        <w:jc w:val="both"/>
        <w:rPr>
          <w:b w:val="0"/>
          <w:bCs w:val="0"/>
          <w:u w:val="none"/>
        </w:rPr>
      </w:pPr>
      <w:bookmarkStart w:id="2" w:name="_Toc1367920894"/>
      <w:bookmarkStart w:id="3" w:name="_Toc182063054"/>
      <w:r>
        <w:rPr>
          <w:b w:val="0"/>
          <w:bCs w:val="0"/>
          <w:u w:val="none"/>
        </w:rPr>
        <w:t xml:space="preserve">First </w:t>
      </w:r>
      <w:r w:rsidR="00B35649">
        <w:rPr>
          <w:b w:val="0"/>
          <w:bCs w:val="0"/>
          <w:u w:val="none"/>
        </w:rPr>
        <w:t>Aid is the initial or immediate assistance given to someone who has been injured or taken ill before the arrival of qualified medical assistance (if this is required).</w:t>
      </w:r>
      <w:bookmarkEnd w:id="2"/>
      <w:bookmarkEnd w:id="3"/>
    </w:p>
    <w:p w:rsidR="00A53F3B" w:rsidRDefault="00A53F3B" w:rsidP="00B35649">
      <w:pPr>
        <w:pStyle w:val="Heading1"/>
        <w:ind w:left="567" w:right="284"/>
        <w:rPr>
          <w:b w:val="0"/>
          <w:u w:val="none"/>
        </w:rPr>
      </w:pPr>
    </w:p>
    <w:tbl>
      <w:tblPr>
        <w:tblStyle w:val="TableGrid"/>
        <w:tblW w:w="0" w:type="auto"/>
        <w:tblInd w:w="272" w:type="dxa"/>
        <w:tblLook w:val="04A0"/>
      </w:tblPr>
      <w:tblGrid>
        <w:gridCol w:w="10434"/>
      </w:tblGrid>
      <w:tr w:rsidR="00A53F3B" w:rsidTr="04AA80B5">
        <w:tc>
          <w:tcPr>
            <w:tcW w:w="10434" w:type="dxa"/>
            <w:tcBorders>
              <w:top w:val="nil"/>
              <w:left w:val="nil"/>
              <w:bottom w:val="nil"/>
              <w:right w:val="nil"/>
            </w:tcBorders>
            <w:shd w:val="clear" w:color="auto" w:fill="0066CC"/>
          </w:tcPr>
          <w:p w:rsidR="00A53F3B" w:rsidRPr="00A53F3B" w:rsidRDefault="00A53F3B" w:rsidP="005022C7">
            <w:pPr>
              <w:pStyle w:val="Heading1"/>
              <w:numPr>
                <w:ilvl w:val="0"/>
                <w:numId w:val="1"/>
              </w:numPr>
              <w:ind w:left="579" w:right="284" w:hanging="567"/>
            </w:pPr>
            <w:bookmarkStart w:id="4" w:name="_Toc1234361144"/>
            <w:bookmarkStart w:id="5" w:name="_Toc182063055"/>
            <w:r>
              <w:t>STATEMENT OF INTENT</w:t>
            </w:r>
            <w:bookmarkEnd w:id="4"/>
            <w:bookmarkEnd w:id="5"/>
          </w:p>
        </w:tc>
      </w:tr>
    </w:tbl>
    <w:p w:rsidR="00B35649" w:rsidRDefault="00B35649" w:rsidP="00B35649">
      <w:pPr>
        <w:pStyle w:val="Heading1"/>
        <w:ind w:right="284"/>
      </w:pPr>
    </w:p>
    <w:p w:rsidR="00B35649" w:rsidRDefault="00B35649" w:rsidP="00B35649">
      <w:pPr>
        <w:pStyle w:val="Heading1"/>
        <w:ind w:left="851" w:right="284"/>
        <w:jc w:val="both"/>
        <w:rPr>
          <w:b w:val="0"/>
          <w:bCs w:val="0"/>
          <w:u w:val="none"/>
        </w:rPr>
      </w:pPr>
      <w:bookmarkStart w:id="6" w:name="_Toc1806024596"/>
      <w:bookmarkStart w:id="7" w:name="_Toc182063056"/>
      <w:r>
        <w:rPr>
          <w:b w:val="0"/>
          <w:bCs w:val="0"/>
          <w:u w:val="none"/>
        </w:rPr>
        <w:t xml:space="preserve">First Aid can save lives and prevent minor injuries becoming major ones.  At </w:t>
      </w:r>
      <w:proofErr w:type="spellStart"/>
      <w:r>
        <w:rPr>
          <w:b w:val="0"/>
          <w:bCs w:val="0"/>
          <w:u w:val="none"/>
        </w:rPr>
        <w:t>Tornedale</w:t>
      </w:r>
      <w:proofErr w:type="spellEnd"/>
      <w:r>
        <w:rPr>
          <w:b w:val="0"/>
          <w:bCs w:val="0"/>
          <w:u w:val="none"/>
        </w:rPr>
        <w:t xml:space="preserve"> Infant Academy, we acknowledge the importance of providing First Aid for employees, children and visitors within the school.  The arrangements within this policy are based on the results of a suitable and sufficient risk assessment carried out by the school in regards to all staff, pupils and visitors.</w:t>
      </w:r>
      <w:bookmarkEnd w:id="6"/>
      <w:bookmarkEnd w:id="7"/>
    </w:p>
    <w:p w:rsidR="00B35649" w:rsidRDefault="00B35649" w:rsidP="00B35649">
      <w:pPr>
        <w:pStyle w:val="Heading1"/>
        <w:ind w:left="851" w:right="284"/>
        <w:jc w:val="both"/>
        <w:rPr>
          <w:b w:val="0"/>
          <w:u w:val="none"/>
        </w:rPr>
      </w:pPr>
    </w:p>
    <w:p w:rsidR="00B35649" w:rsidRDefault="00B35649" w:rsidP="00B35649">
      <w:pPr>
        <w:pStyle w:val="Heading1"/>
        <w:ind w:left="851" w:right="284"/>
        <w:jc w:val="both"/>
        <w:rPr>
          <w:b w:val="0"/>
          <w:bCs w:val="0"/>
          <w:u w:val="none"/>
        </w:rPr>
      </w:pPr>
      <w:bookmarkStart w:id="8" w:name="_Toc49676416"/>
      <w:bookmarkStart w:id="9" w:name="_Toc182063057"/>
      <w:r>
        <w:rPr>
          <w:b w:val="0"/>
          <w:bCs w:val="0"/>
          <w:u w:val="none"/>
        </w:rPr>
        <w:t xml:space="preserve">Under Health and Safety Legislation, employers have to ensure that there are adequate and appropriate equipment, facilities and personnel for providing First Aid in the workplace, and for ensuring that the correct procedures are in place.  This is the overall responsibility of the </w:t>
      </w:r>
      <w:proofErr w:type="spellStart"/>
      <w:r>
        <w:rPr>
          <w:b w:val="0"/>
          <w:bCs w:val="0"/>
          <w:u w:val="none"/>
        </w:rPr>
        <w:t>Headteacher</w:t>
      </w:r>
      <w:proofErr w:type="spellEnd"/>
      <w:r>
        <w:rPr>
          <w:b w:val="0"/>
          <w:bCs w:val="0"/>
          <w:u w:val="none"/>
        </w:rPr>
        <w:t xml:space="preserve"> in conjunction with the School Business Manager.</w:t>
      </w:r>
      <w:bookmarkEnd w:id="8"/>
      <w:bookmarkEnd w:id="9"/>
    </w:p>
    <w:p w:rsidR="00B35649" w:rsidRDefault="00B35649" w:rsidP="00B35649">
      <w:pPr>
        <w:pStyle w:val="Heading1"/>
        <w:ind w:left="851" w:right="284"/>
        <w:jc w:val="both"/>
        <w:rPr>
          <w:b w:val="0"/>
          <w:u w:val="none"/>
        </w:rPr>
      </w:pPr>
    </w:p>
    <w:p w:rsidR="00B35649" w:rsidRDefault="00B35649" w:rsidP="00B35649">
      <w:pPr>
        <w:pStyle w:val="Heading1"/>
        <w:ind w:left="851" w:right="284"/>
        <w:jc w:val="both"/>
        <w:rPr>
          <w:b w:val="0"/>
          <w:bCs w:val="0"/>
          <w:u w:val="none"/>
        </w:rPr>
      </w:pPr>
      <w:bookmarkStart w:id="10" w:name="_Toc866743049"/>
      <w:bookmarkStart w:id="11" w:name="_Toc182063058"/>
      <w:proofErr w:type="spellStart"/>
      <w:r>
        <w:rPr>
          <w:b w:val="0"/>
          <w:bCs w:val="0"/>
          <w:u w:val="none"/>
        </w:rPr>
        <w:t>Tornedale</w:t>
      </w:r>
      <w:proofErr w:type="spellEnd"/>
      <w:r>
        <w:rPr>
          <w:b w:val="0"/>
          <w:bCs w:val="0"/>
          <w:u w:val="none"/>
        </w:rPr>
        <w:t xml:space="preserve"> Infant Academy will take every reasonable precaution to ensure the safety and wellbeing of all staff and pupils.  Details of such precautions are described in the following policies:</w:t>
      </w:r>
      <w:bookmarkEnd w:id="10"/>
      <w:bookmarkEnd w:id="11"/>
    </w:p>
    <w:p w:rsidR="00B35649" w:rsidRDefault="00B35649" w:rsidP="00B35649">
      <w:pPr>
        <w:pStyle w:val="Heading1"/>
        <w:ind w:left="851" w:right="284"/>
        <w:jc w:val="both"/>
        <w:rPr>
          <w:b w:val="0"/>
          <w:u w:val="none"/>
        </w:rPr>
      </w:pPr>
    </w:p>
    <w:p w:rsidR="00B35649" w:rsidRDefault="00B35649" w:rsidP="005022C7">
      <w:pPr>
        <w:pStyle w:val="Heading1"/>
        <w:numPr>
          <w:ilvl w:val="0"/>
          <w:numId w:val="2"/>
        </w:numPr>
        <w:ind w:right="284" w:hanging="720"/>
        <w:jc w:val="both"/>
        <w:rPr>
          <w:b w:val="0"/>
          <w:bCs w:val="0"/>
          <w:u w:val="none"/>
        </w:rPr>
      </w:pPr>
      <w:bookmarkStart w:id="12" w:name="_Toc812894119"/>
      <w:bookmarkStart w:id="13" w:name="_Toc182063059"/>
      <w:r>
        <w:rPr>
          <w:b w:val="0"/>
          <w:bCs w:val="0"/>
          <w:u w:val="none"/>
        </w:rPr>
        <w:t>Health and Safety Policy</w:t>
      </w:r>
      <w:bookmarkEnd w:id="12"/>
      <w:bookmarkEnd w:id="13"/>
    </w:p>
    <w:p w:rsidR="00B35649" w:rsidRDefault="00B35649" w:rsidP="005022C7">
      <w:pPr>
        <w:pStyle w:val="Heading1"/>
        <w:numPr>
          <w:ilvl w:val="0"/>
          <w:numId w:val="2"/>
        </w:numPr>
        <w:ind w:right="284" w:hanging="720"/>
        <w:jc w:val="both"/>
        <w:rPr>
          <w:b w:val="0"/>
          <w:bCs w:val="0"/>
          <w:u w:val="none"/>
        </w:rPr>
      </w:pPr>
      <w:bookmarkStart w:id="14" w:name="_Toc329574564"/>
      <w:bookmarkStart w:id="15" w:name="_Toc182063060"/>
      <w:r>
        <w:rPr>
          <w:b w:val="0"/>
          <w:bCs w:val="0"/>
          <w:u w:val="none"/>
        </w:rPr>
        <w:t>Relationships (</w:t>
      </w:r>
      <w:proofErr w:type="spellStart"/>
      <w:r>
        <w:rPr>
          <w:b w:val="0"/>
          <w:bCs w:val="0"/>
          <w:u w:val="none"/>
        </w:rPr>
        <w:t>Behaviour</w:t>
      </w:r>
      <w:proofErr w:type="spellEnd"/>
      <w:r>
        <w:rPr>
          <w:b w:val="0"/>
          <w:bCs w:val="0"/>
          <w:u w:val="none"/>
        </w:rPr>
        <w:t>) Policy</w:t>
      </w:r>
      <w:bookmarkEnd w:id="14"/>
      <w:bookmarkEnd w:id="15"/>
    </w:p>
    <w:p w:rsidR="00B35649" w:rsidRDefault="00B35649" w:rsidP="005022C7">
      <w:pPr>
        <w:pStyle w:val="Heading1"/>
        <w:numPr>
          <w:ilvl w:val="0"/>
          <w:numId w:val="2"/>
        </w:numPr>
        <w:ind w:right="284" w:hanging="720"/>
        <w:jc w:val="both"/>
        <w:rPr>
          <w:b w:val="0"/>
          <w:bCs w:val="0"/>
          <w:u w:val="none"/>
        </w:rPr>
      </w:pPr>
      <w:bookmarkStart w:id="16" w:name="_Toc1124245656"/>
      <w:bookmarkStart w:id="17" w:name="_Toc182063061"/>
      <w:r>
        <w:rPr>
          <w:b w:val="0"/>
          <w:bCs w:val="0"/>
          <w:u w:val="none"/>
        </w:rPr>
        <w:t>Safeguarding Policy</w:t>
      </w:r>
      <w:bookmarkEnd w:id="16"/>
      <w:bookmarkEnd w:id="17"/>
    </w:p>
    <w:p w:rsidR="00D129D5" w:rsidRDefault="00D129D5" w:rsidP="005022C7">
      <w:pPr>
        <w:pStyle w:val="Heading1"/>
        <w:numPr>
          <w:ilvl w:val="0"/>
          <w:numId w:val="2"/>
        </w:numPr>
        <w:ind w:right="284" w:hanging="720"/>
        <w:jc w:val="both"/>
        <w:rPr>
          <w:b w:val="0"/>
          <w:bCs w:val="0"/>
          <w:u w:val="none"/>
        </w:rPr>
      </w:pPr>
      <w:bookmarkStart w:id="18" w:name="_Toc539355982"/>
      <w:bookmarkStart w:id="19" w:name="_Toc182063062"/>
      <w:r>
        <w:rPr>
          <w:b w:val="0"/>
          <w:bCs w:val="0"/>
          <w:u w:val="none"/>
        </w:rPr>
        <w:t>Educational Visits Policy</w:t>
      </w:r>
      <w:bookmarkEnd w:id="18"/>
      <w:bookmarkEnd w:id="19"/>
    </w:p>
    <w:p w:rsidR="00D129D5" w:rsidRDefault="00D129D5" w:rsidP="005022C7">
      <w:pPr>
        <w:pStyle w:val="Heading1"/>
        <w:numPr>
          <w:ilvl w:val="0"/>
          <w:numId w:val="2"/>
        </w:numPr>
        <w:ind w:right="284" w:hanging="720"/>
        <w:jc w:val="both"/>
        <w:rPr>
          <w:b w:val="0"/>
          <w:bCs w:val="0"/>
          <w:u w:val="none"/>
        </w:rPr>
      </w:pPr>
      <w:bookmarkStart w:id="20" w:name="_Toc2034929069"/>
      <w:bookmarkStart w:id="21" w:name="_Toc182063063"/>
      <w:r>
        <w:rPr>
          <w:b w:val="0"/>
          <w:bCs w:val="0"/>
          <w:u w:val="none"/>
        </w:rPr>
        <w:t>Managing Medicines and Supporting Pupils with Medical Conditions Policy</w:t>
      </w:r>
      <w:bookmarkEnd w:id="20"/>
      <w:bookmarkEnd w:id="21"/>
    </w:p>
    <w:p w:rsidR="00A53F3B" w:rsidRDefault="00A53F3B" w:rsidP="00B35649">
      <w:pPr>
        <w:pStyle w:val="Heading1"/>
        <w:ind w:left="0" w:right="284"/>
        <w:rPr>
          <w:b w:val="0"/>
          <w:u w:val="none"/>
        </w:rPr>
      </w:pPr>
    </w:p>
    <w:tbl>
      <w:tblPr>
        <w:tblStyle w:val="TableGrid"/>
        <w:tblW w:w="0" w:type="auto"/>
        <w:tblInd w:w="272" w:type="dxa"/>
        <w:tblLook w:val="04A0"/>
      </w:tblPr>
      <w:tblGrid>
        <w:gridCol w:w="10434"/>
      </w:tblGrid>
      <w:tr w:rsidR="00A53F3B" w:rsidTr="04AA80B5">
        <w:tc>
          <w:tcPr>
            <w:tcW w:w="10706" w:type="dxa"/>
            <w:tcBorders>
              <w:top w:val="nil"/>
              <w:left w:val="nil"/>
              <w:bottom w:val="nil"/>
              <w:right w:val="nil"/>
            </w:tcBorders>
            <w:shd w:val="clear" w:color="auto" w:fill="0066CC"/>
          </w:tcPr>
          <w:p w:rsidR="00A53F3B" w:rsidRPr="00A53F3B" w:rsidRDefault="00A53F3B" w:rsidP="005022C7">
            <w:pPr>
              <w:pStyle w:val="Heading1"/>
              <w:numPr>
                <w:ilvl w:val="0"/>
                <w:numId w:val="1"/>
              </w:numPr>
              <w:ind w:left="579" w:right="284" w:hanging="567"/>
            </w:pPr>
            <w:bookmarkStart w:id="22" w:name="_Toc1587650073"/>
            <w:bookmarkStart w:id="23" w:name="_Toc182063064"/>
            <w:r>
              <w:t>ROLES AND RESPONSIBILITIES</w:t>
            </w:r>
            <w:bookmarkEnd w:id="22"/>
            <w:bookmarkEnd w:id="23"/>
          </w:p>
        </w:tc>
      </w:tr>
    </w:tbl>
    <w:p w:rsidR="00A53F3B" w:rsidRDefault="00A53F3B" w:rsidP="00B35649">
      <w:pPr>
        <w:pStyle w:val="Heading1"/>
        <w:ind w:right="284"/>
      </w:pPr>
    </w:p>
    <w:p w:rsidR="00A53F3B" w:rsidRDefault="00D129D5" w:rsidP="00D129D5">
      <w:pPr>
        <w:pStyle w:val="Heading1"/>
        <w:ind w:left="851" w:right="284"/>
        <w:rPr>
          <w:b w:val="0"/>
          <w:bCs w:val="0"/>
          <w:u w:val="none"/>
        </w:rPr>
      </w:pPr>
      <w:bookmarkStart w:id="24" w:name="_Toc138577679"/>
      <w:bookmarkStart w:id="25" w:name="_Toc182063065"/>
      <w:r>
        <w:rPr>
          <w:b w:val="0"/>
          <w:bCs w:val="0"/>
          <w:u w:val="none"/>
        </w:rPr>
        <w:t>This policy has due regard to statutory legislation, including, but not limited to, the following: The Health and Safety (First Aid) Regulations 1981 and approved code of practice and guidance, Health and Safety At Work etc Act 1974 and subsequent relations and guidance.</w:t>
      </w:r>
      <w:bookmarkEnd w:id="24"/>
      <w:bookmarkEnd w:id="25"/>
    </w:p>
    <w:p w:rsidR="00D129D5" w:rsidRDefault="00D129D5" w:rsidP="00D129D5">
      <w:pPr>
        <w:pStyle w:val="Heading1"/>
        <w:ind w:left="851" w:right="284"/>
        <w:rPr>
          <w:b w:val="0"/>
          <w:u w:val="none"/>
        </w:rPr>
      </w:pPr>
    </w:p>
    <w:p w:rsidR="00D129D5" w:rsidRDefault="00D129D5" w:rsidP="005022C7">
      <w:pPr>
        <w:pStyle w:val="Heading1"/>
        <w:numPr>
          <w:ilvl w:val="0"/>
          <w:numId w:val="3"/>
        </w:numPr>
        <w:ind w:right="284" w:hanging="720"/>
        <w:rPr>
          <w:b w:val="0"/>
          <w:bCs w:val="0"/>
        </w:rPr>
      </w:pPr>
      <w:bookmarkStart w:id="26" w:name="_Toc2073645892"/>
      <w:bookmarkStart w:id="27" w:name="_Toc182063066"/>
      <w:r>
        <w:rPr>
          <w:b w:val="0"/>
          <w:bCs w:val="0"/>
        </w:rPr>
        <w:t>Leger Education Trust</w:t>
      </w:r>
      <w:bookmarkEnd w:id="26"/>
      <w:bookmarkEnd w:id="27"/>
    </w:p>
    <w:p w:rsidR="00CA13A1" w:rsidRDefault="00CA13A1" w:rsidP="00CA13A1">
      <w:pPr>
        <w:pStyle w:val="Heading1"/>
        <w:ind w:left="1571" w:right="284"/>
        <w:rPr>
          <w:b w:val="0"/>
          <w:bCs w:val="0"/>
        </w:rPr>
      </w:pPr>
    </w:p>
    <w:p w:rsidR="00D129D5" w:rsidRPr="00D129D5" w:rsidRDefault="00D129D5" w:rsidP="005022C7">
      <w:pPr>
        <w:pStyle w:val="Heading1"/>
        <w:numPr>
          <w:ilvl w:val="0"/>
          <w:numId w:val="4"/>
        </w:numPr>
        <w:ind w:right="284" w:hanging="731"/>
        <w:rPr>
          <w:b w:val="0"/>
          <w:bCs w:val="0"/>
        </w:rPr>
      </w:pPr>
      <w:bookmarkStart w:id="28" w:name="_Toc884431724"/>
      <w:bookmarkStart w:id="29" w:name="_Toc182063067"/>
      <w:r>
        <w:rPr>
          <w:b w:val="0"/>
          <w:bCs w:val="0"/>
          <w:u w:val="none"/>
        </w:rPr>
        <w:t>Health and Safety legislation places duties on Leger Education Trust for the health and safety of school staff, children and anyone else on the premises</w:t>
      </w:r>
      <w:bookmarkEnd w:id="28"/>
      <w:bookmarkEnd w:id="29"/>
    </w:p>
    <w:p w:rsidR="00D129D5" w:rsidRPr="00D129D5" w:rsidRDefault="00D129D5" w:rsidP="005022C7">
      <w:pPr>
        <w:pStyle w:val="Heading1"/>
        <w:numPr>
          <w:ilvl w:val="0"/>
          <w:numId w:val="4"/>
        </w:numPr>
        <w:ind w:right="284" w:hanging="731"/>
        <w:rPr>
          <w:b w:val="0"/>
          <w:bCs w:val="0"/>
        </w:rPr>
      </w:pPr>
      <w:bookmarkStart w:id="30" w:name="_Toc1913217113"/>
      <w:bookmarkStart w:id="31" w:name="_Toc182063068"/>
      <w:r>
        <w:rPr>
          <w:b w:val="0"/>
          <w:bCs w:val="0"/>
          <w:u w:val="none"/>
        </w:rPr>
        <w:t>The Trust is responsible, under the Health and Safety at Work Act 1974, for ensuring that a school has a Health and Safety Policy which includes arrangements for first aid.</w:t>
      </w:r>
      <w:bookmarkEnd w:id="30"/>
      <w:bookmarkEnd w:id="31"/>
    </w:p>
    <w:p w:rsidR="00D129D5" w:rsidRDefault="00D129D5" w:rsidP="00D129D5">
      <w:pPr>
        <w:pStyle w:val="Heading1"/>
        <w:ind w:left="2291" w:right="284"/>
        <w:rPr>
          <w:b w:val="0"/>
        </w:rPr>
      </w:pPr>
    </w:p>
    <w:p w:rsidR="00D129D5" w:rsidRDefault="00D129D5" w:rsidP="005022C7">
      <w:pPr>
        <w:pStyle w:val="Heading1"/>
        <w:numPr>
          <w:ilvl w:val="0"/>
          <w:numId w:val="3"/>
        </w:numPr>
        <w:ind w:right="284" w:hanging="720"/>
        <w:rPr>
          <w:b w:val="0"/>
          <w:bCs w:val="0"/>
        </w:rPr>
      </w:pPr>
      <w:bookmarkStart w:id="32" w:name="_Toc767683506"/>
      <w:bookmarkStart w:id="33" w:name="_Toc182063069"/>
      <w:r>
        <w:rPr>
          <w:b w:val="0"/>
          <w:bCs w:val="0"/>
        </w:rPr>
        <w:t>The Governing Body</w:t>
      </w:r>
      <w:bookmarkEnd w:id="32"/>
      <w:bookmarkEnd w:id="33"/>
    </w:p>
    <w:p w:rsidR="00CA13A1" w:rsidRDefault="00CA13A1" w:rsidP="00CA13A1">
      <w:pPr>
        <w:pStyle w:val="Heading1"/>
        <w:ind w:left="1571" w:right="284"/>
        <w:rPr>
          <w:b w:val="0"/>
          <w:bCs w:val="0"/>
        </w:rPr>
      </w:pPr>
    </w:p>
    <w:p w:rsidR="00D129D5" w:rsidRPr="00D129D5" w:rsidRDefault="00D129D5" w:rsidP="005022C7">
      <w:pPr>
        <w:pStyle w:val="Heading1"/>
        <w:numPr>
          <w:ilvl w:val="0"/>
          <w:numId w:val="5"/>
        </w:numPr>
        <w:ind w:right="284" w:hanging="731"/>
        <w:rPr>
          <w:b w:val="0"/>
          <w:bCs w:val="0"/>
        </w:rPr>
      </w:pPr>
      <w:bookmarkStart w:id="34" w:name="_Toc1125016271"/>
      <w:bookmarkStart w:id="35" w:name="_Toc182063070"/>
      <w:r>
        <w:rPr>
          <w:b w:val="0"/>
          <w:bCs w:val="0"/>
          <w:u w:val="none"/>
        </w:rPr>
        <w:t>The Governing Body has a general responsibility for all the school’s policies, including Health and Safety and First Aid.</w:t>
      </w:r>
      <w:bookmarkEnd w:id="34"/>
      <w:bookmarkEnd w:id="35"/>
    </w:p>
    <w:p w:rsidR="00D129D5" w:rsidRPr="00D129D5" w:rsidRDefault="00D129D5" w:rsidP="005022C7">
      <w:pPr>
        <w:pStyle w:val="Heading1"/>
        <w:numPr>
          <w:ilvl w:val="0"/>
          <w:numId w:val="5"/>
        </w:numPr>
        <w:ind w:right="284" w:hanging="731"/>
        <w:rPr>
          <w:b w:val="0"/>
          <w:bCs w:val="0"/>
        </w:rPr>
      </w:pPr>
      <w:bookmarkStart w:id="36" w:name="_Toc1400719701"/>
      <w:bookmarkStart w:id="37" w:name="_Toc182063071"/>
      <w:r>
        <w:rPr>
          <w:b w:val="0"/>
          <w:bCs w:val="0"/>
          <w:u w:val="none"/>
        </w:rPr>
        <w:t>The Governing Body must follow the health and safety procedures produced by the Trust.</w:t>
      </w:r>
      <w:bookmarkEnd w:id="36"/>
      <w:bookmarkEnd w:id="37"/>
    </w:p>
    <w:p w:rsidR="00D129D5" w:rsidRPr="00D129D5" w:rsidRDefault="00D129D5" w:rsidP="005022C7">
      <w:pPr>
        <w:pStyle w:val="Heading1"/>
        <w:numPr>
          <w:ilvl w:val="0"/>
          <w:numId w:val="5"/>
        </w:numPr>
        <w:ind w:right="284" w:hanging="731"/>
        <w:rPr>
          <w:b w:val="0"/>
          <w:bCs w:val="0"/>
        </w:rPr>
      </w:pPr>
      <w:bookmarkStart w:id="38" w:name="_Toc971867962"/>
      <w:bookmarkStart w:id="39" w:name="_Toc182063072"/>
      <w:r>
        <w:rPr>
          <w:b w:val="0"/>
          <w:bCs w:val="0"/>
          <w:u w:val="none"/>
        </w:rPr>
        <w:t xml:space="preserve">The Governing Body delegates the day-to-day functions of managing health and safety to the </w:t>
      </w:r>
      <w:proofErr w:type="spellStart"/>
      <w:r>
        <w:rPr>
          <w:b w:val="0"/>
          <w:bCs w:val="0"/>
          <w:u w:val="none"/>
        </w:rPr>
        <w:t>Headteacher</w:t>
      </w:r>
      <w:proofErr w:type="spellEnd"/>
      <w:r>
        <w:rPr>
          <w:b w:val="0"/>
          <w:bCs w:val="0"/>
          <w:u w:val="none"/>
        </w:rPr>
        <w:t>.</w:t>
      </w:r>
      <w:bookmarkEnd w:id="38"/>
      <w:bookmarkEnd w:id="39"/>
    </w:p>
    <w:p w:rsidR="00CA13A1" w:rsidRDefault="00CA13A1">
      <w:pPr>
        <w:rPr>
          <w:bCs/>
          <w:u w:val="single" w:color="000000"/>
        </w:rPr>
      </w:pPr>
      <w:r>
        <w:rPr>
          <w:b/>
        </w:rPr>
        <w:br w:type="page"/>
      </w:r>
    </w:p>
    <w:p w:rsidR="00D129D5" w:rsidRDefault="00D129D5" w:rsidP="00D129D5">
      <w:pPr>
        <w:pStyle w:val="Heading1"/>
        <w:ind w:left="2291" w:right="284"/>
        <w:rPr>
          <w:b w:val="0"/>
        </w:rPr>
      </w:pPr>
    </w:p>
    <w:p w:rsidR="00D129D5" w:rsidRDefault="00D129D5" w:rsidP="005022C7">
      <w:pPr>
        <w:pStyle w:val="Heading1"/>
        <w:numPr>
          <w:ilvl w:val="0"/>
          <w:numId w:val="3"/>
        </w:numPr>
        <w:ind w:right="284" w:hanging="720"/>
        <w:rPr>
          <w:b w:val="0"/>
          <w:bCs w:val="0"/>
        </w:rPr>
      </w:pPr>
      <w:bookmarkStart w:id="40" w:name="_Toc358818176"/>
      <w:bookmarkStart w:id="41" w:name="_Toc182063073"/>
      <w:r>
        <w:rPr>
          <w:b w:val="0"/>
          <w:bCs w:val="0"/>
        </w:rPr>
        <w:t xml:space="preserve">The </w:t>
      </w:r>
      <w:proofErr w:type="spellStart"/>
      <w:r>
        <w:rPr>
          <w:b w:val="0"/>
          <w:bCs w:val="0"/>
        </w:rPr>
        <w:t>Headteacher</w:t>
      </w:r>
      <w:bookmarkEnd w:id="40"/>
      <w:bookmarkEnd w:id="41"/>
      <w:proofErr w:type="spellEnd"/>
    </w:p>
    <w:p w:rsidR="00CA13A1" w:rsidRDefault="00CA13A1" w:rsidP="00CA13A1">
      <w:pPr>
        <w:pStyle w:val="Heading1"/>
        <w:ind w:left="1571" w:right="284"/>
        <w:rPr>
          <w:b w:val="0"/>
          <w:bCs w:val="0"/>
        </w:rPr>
      </w:pPr>
    </w:p>
    <w:p w:rsidR="00D129D5" w:rsidRPr="00D129D5" w:rsidRDefault="00D129D5" w:rsidP="005022C7">
      <w:pPr>
        <w:pStyle w:val="Heading1"/>
        <w:numPr>
          <w:ilvl w:val="0"/>
          <w:numId w:val="6"/>
        </w:numPr>
        <w:ind w:right="284" w:hanging="731"/>
        <w:rPr>
          <w:b w:val="0"/>
          <w:bCs w:val="0"/>
        </w:rPr>
      </w:pPr>
      <w:bookmarkStart w:id="42" w:name="_Toc945492019"/>
      <w:bookmarkStart w:id="43" w:name="_Toc182063074"/>
      <w:r>
        <w:rPr>
          <w:b w:val="0"/>
          <w:bCs w:val="0"/>
          <w:u w:val="none"/>
        </w:rPr>
        <w:t xml:space="preserve">The </w:t>
      </w:r>
      <w:proofErr w:type="spellStart"/>
      <w:r>
        <w:rPr>
          <w:b w:val="0"/>
          <w:bCs w:val="0"/>
          <w:u w:val="none"/>
        </w:rPr>
        <w:t>Headteacher</w:t>
      </w:r>
      <w:proofErr w:type="spellEnd"/>
      <w:r>
        <w:rPr>
          <w:b w:val="0"/>
          <w:bCs w:val="0"/>
          <w:u w:val="none"/>
        </w:rPr>
        <w:t xml:space="preserve"> is responsible for putting policy into practice and for developing </w:t>
      </w:r>
      <w:proofErr w:type="gramStart"/>
      <w:r>
        <w:rPr>
          <w:b w:val="0"/>
          <w:bCs w:val="0"/>
          <w:u w:val="none"/>
        </w:rPr>
        <w:t>more</w:t>
      </w:r>
      <w:proofErr w:type="gramEnd"/>
      <w:r>
        <w:rPr>
          <w:b w:val="0"/>
          <w:bCs w:val="0"/>
          <w:u w:val="none"/>
        </w:rPr>
        <w:t xml:space="preserve"> detailed procedures.</w:t>
      </w:r>
      <w:bookmarkEnd w:id="42"/>
      <w:bookmarkEnd w:id="43"/>
    </w:p>
    <w:p w:rsidR="00D129D5" w:rsidRPr="00CA13A1" w:rsidRDefault="00D129D5" w:rsidP="005022C7">
      <w:pPr>
        <w:pStyle w:val="Heading1"/>
        <w:numPr>
          <w:ilvl w:val="0"/>
          <w:numId w:val="6"/>
        </w:numPr>
        <w:ind w:right="284" w:hanging="731"/>
        <w:rPr>
          <w:b w:val="0"/>
          <w:bCs w:val="0"/>
        </w:rPr>
      </w:pPr>
      <w:bookmarkStart w:id="44" w:name="_Toc1359572836"/>
      <w:bookmarkStart w:id="45" w:name="_Toc182063075"/>
      <w:r>
        <w:rPr>
          <w:b w:val="0"/>
          <w:bCs w:val="0"/>
          <w:u w:val="none"/>
        </w:rPr>
        <w:t xml:space="preserve">The </w:t>
      </w:r>
      <w:proofErr w:type="spellStart"/>
      <w:r>
        <w:rPr>
          <w:b w:val="0"/>
          <w:bCs w:val="0"/>
          <w:u w:val="none"/>
        </w:rPr>
        <w:t>Headteacher</w:t>
      </w:r>
      <w:proofErr w:type="spellEnd"/>
      <w:r>
        <w:rPr>
          <w:b w:val="0"/>
          <w:bCs w:val="0"/>
          <w:u w:val="none"/>
        </w:rPr>
        <w:t xml:space="preserve"> will make this policy available to parents on the school website, together with the other policies referred to within this document.</w:t>
      </w:r>
      <w:bookmarkEnd w:id="44"/>
      <w:bookmarkEnd w:id="45"/>
    </w:p>
    <w:p w:rsidR="00CA13A1" w:rsidRDefault="00CA13A1" w:rsidP="00CA13A1">
      <w:pPr>
        <w:pStyle w:val="Heading1"/>
        <w:ind w:left="2291" w:right="284"/>
        <w:rPr>
          <w:b w:val="0"/>
          <w:bCs w:val="0"/>
        </w:rPr>
      </w:pPr>
    </w:p>
    <w:p w:rsidR="00D129D5" w:rsidRDefault="00D129D5" w:rsidP="005022C7">
      <w:pPr>
        <w:pStyle w:val="Heading1"/>
        <w:numPr>
          <w:ilvl w:val="0"/>
          <w:numId w:val="3"/>
        </w:numPr>
        <w:ind w:right="284" w:hanging="720"/>
        <w:rPr>
          <w:b w:val="0"/>
          <w:bCs w:val="0"/>
        </w:rPr>
      </w:pPr>
      <w:bookmarkStart w:id="46" w:name="_Toc677851720"/>
      <w:bookmarkStart w:id="47" w:name="_Toc182063076"/>
      <w:r>
        <w:rPr>
          <w:b w:val="0"/>
          <w:bCs w:val="0"/>
        </w:rPr>
        <w:t>Teachers and Other Staff</w:t>
      </w:r>
      <w:bookmarkEnd w:id="46"/>
      <w:bookmarkEnd w:id="47"/>
    </w:p>
    <w:p w:rsidR="00CA13A1" w:rsidRDefault="00CA13A1" w:rsidP="00CA13A1">
      <w:pPr>
        <w:pStyle w:val="Heading1"/>
        <w:ind w:left="1571" w:right="284"/>
        <w:rPr>
          <w:b w:val="0"/>
          <w:bCs w:val="0"/>
        </w:rPr>
      </w:pPr>
    </w:p>
    <w:p w:rsidR="00D129D5" w:rsidRPr="00D129D5" w:rsidRDefault="00D129D5" w:rsidP="005022C7">
      <w:pPr>
        <w:pStyle w:val="Heading1"/>
        <w:numPr>
          <w:ilvl w:val="0"/>
          <w:numId w:val="7"/>
        </w:numPr>
        <w:ind w:right="284" w:hanging="731"/>
        <w:rPr>
          <w:b w:val="0"/>
          <w:bCs w:val="0"/>
        </w:rPr>
      </w:pPr>
      <w:bookmarkStart w:id="48" w:name="_Toc468840912"/>
      <w:bookmarkStart w:id="49" w:name="_Toc182063077"/>
      <w:r>
        <w:rPr>
          <w:b w:val="0"/>
          <w:bCs w:val="0"/>
          <w:u w:val="none"/>
        </w:rPr>
        <w:t>All adults will be expected to be responsible for the welfare of all children.</w:t>
      </w:r>
      <w:bookmarkEnd w:id="48"/>
      <w:bookmarkEnd w:id="49"/>
    </w:p>
    <w:p w:rsidR="00D129D5" w:rsidRPr="00D129D5" w:rsidRDefault="00593D77" w:rsidP="005022C7">
      <w:pPr>
        <w:pStyle w:val="Heading1"/>
        <w:numPr>
          <w:ilvl w:val="0"/>
          <w:numId w:val="7"/>
        </w:numPr>
        <w:ind w:right="284" w:hanging="731"/>
        <w:rPr>
          <w:b w:val="0"/>
          <w:bCs w:val="0"/>
        </w:rPr>
      </w:pPr>
      <w:bookmarkStart w:id="50" w:name="_Toc1911796738"/>
      <w:bookmarkStart w:id="51" w:name="_Toc182063078"/>
      <w:proofErr w:type="spellStart"/>
      <w:r>
        <w:rPr>
          <w:b w:val="0"/>
          <w:bCs w:val="0"/>
          <w:u w:val="none"/>
        </w:rPr>
        <w:t>Tornedale</w:t>
      </w:r>
      <w:proofErr w:type="spellEnd"/>
      <w:r>
        <w:rPr>
          <w:b w:val="0"/>
          <w:bCs w:val="0"/>
          <w:u w:val="none"/>
        </w:rPr>
        <w:t xml:space="preserve"> will ensure that newly appointed members of staff will receive appropriate training and guidance.</w:t>
      </w:r>
      <w:bookmarkEnd w:id="50"/>
      <w:bookmarkEnd w:id="51"/>
    </w:p>
    <w:p w:rsidR="00A53F3B" w:rsidRDefault="00A53F3B" w:rsidP="00B35649">
      <w:pPr>
        <w:pStyle w:val="Heading1"/>
        <w:ind w:left="567" w:right="284"/>
        <w:rPr>
          <w:b w:val="0"/>
          <w:u w:val="none"/>
        </w:rPr>
      </w:pPr>
    </w:p>
    <w:tbl>
      <w:tblPr>
        <w:tblStyle w:val="TableGrid"/>
        <w:tblW w:w="0" w:type="auto"/>
        <w:tblInd w:w="272" w:type="dxa"/>
        <w:tblLook w:val="04A0"/>
      </w:tblPr>
      <w:tblGrid>
        <w:gridCol w:w="10434"/>
      </w:tblGrid>
      <w:tr w:rsidR="00A53F3B" w:rsidTr="04AA80B5">
        <w:tc>
          <w:tcPr>
            <w:tcW w:w="10706" w:type="dxa"/>
            <w:tcBorders>
              <w:top w:val="nil"/>
              <w:left w:val="nil"/>
              <w:bottom w:val="nil"/>
              <w:right w:val="nil"/>
            </w:tcBorders>
            <w:shd w:val="clear" w:color="auto" w:fill="0066CC"/>
          </w:tcPr>
          <w:p w:rsidR="00A53F3B" w:rsidRPr="00A53F3B" w:rsidRDefault="00A53F3B" w:rsidP="005022C7">
            <w:pPr>
              <w:pStyle w:val="Heading1"/>
              <w:numPr>
                <w:ilvl w:val="0"/>
                <w:numId w:val="1"/>
              </w:numPr>
              <w:ind w:left="579" w:right="284" w:hanging="567"/>
            </w:pPr>
            <w:bookmarkStart w:id="52" w:name="_Toc1902056090"/>
            <w:bookmarkStart w:id="53" w:name="_Toc182063079"/>
            <w:r>
              <w:t>AIMS</w:t>
            </w:r>
            <w:bookmarkEnd w:id="52"/>
            <w:bookmarkEnd w:id="53"/>
          </w:p>
        </w:tc>
      </w:tr>
    </w:tbl>
    <w:p w:rsidR="00A53F3B" w:rsidRDefault="00A53F3B" w:rsidP="00B35649">
      <w:pPr>
        <w:pStyle w:val="Heading1"/>
        <w:ind w:right="284"/>
      </w:pPr>
    </w:p>
    <w:p w:rsidR="00A53F3B" w:rsidRDefault="00593D77" w:rsidP="00593D77">
      <w:pPr>
        <w:pStyle w:val="Heading1"/>
        <w:ind w:left="851" w:right="284"/>
        <w:jc w:val="both"/>
        <w:rPr>
          <w:b w:val="0"/>
          <w:bCs w:val="0"/>
          <w:u w:val="none"/>
        </w:rPr>
      </w:pPr>
      <w:bookmarkStart w:id="54" w:name="_Toc177096582"/>
      <w:bookmarkStart w:id="55" w:name="_Toc182063080"/>
      <w:r>
        <w:rPr>
          <w:b w:val="0"/>
          <w:bCs w:val="0"/>
          <w:u w:val="none"/>
        </w:rPr>
        <w:t>All staff should read and be aware o</w:t>
      </w:r>
      <w:r w:rsidR="00CA13A1">
        <w:rPr>
          <w:b w:val="0"/>
          <w:bCs w:val="0"/>
          <w:u w:val="none"/>
        </w:rPr>
        <w:t>f this policy, know who to cont</w:t>
      </w:r>
      <w:r>
        <w:rPr>
          <w:b w:val="0"/>
          <w:bCs w:val="0"/>
          <w:u w:val="none"/>
        </w:rPr>
        <w:t>act in the event of any illness, accident, or injury, and ensure this policy is followed in relation to the administration of first aid.</w:t>
      </w:r>
      <w:bookmarkEnd w:id="54"/>
      <w:bookmarkEnd w:id="55"/>
    </w:p>
    <w:p w:rsidR="00593D77" w:rsidRDefault="00593D77" w:rsidP="00593D77">
      <w:pPr>
        <w:pStyle w:val="Heading1"/>
        <w:ind w:left="851" w:right="284"/>
        <w:jc w:val="both"/>
        <w:rPr>
          <w:b w:val="0"/>
          <w:u w:val="none"/>
        </w:rPr>
      </w:pPr>
    </w:p>
    <w:p w:rsidR="00593D77" w:rsidRDefault="00593D77" w:rsidP="00593D77">
      <w:pPr>
        <w:pStyle w:val="Heading1"/>
        <w:ind w:left="851" w:right="284"/>
        <w:jc w:val="both"/>
        <w:rPr>
          <w:b w:val="0"/>
          <w:bCs w:val="0"/>
          <w:u w:val="none"/>
        </w:rPr>
      </w:pPr>
      <w:bookmarkStart w:id="56" w:name="_Toc563588350"/>
      <w:bookmarkStart w:id="57" w:name="_Toc182063081"/>
      <w:r>
        <w:rPr>
          <w:b w:val="0"/>
          <w:bCs w:val="0"/>
          <w:u w:val="none"/>
        </w:rPr>
        <w:t xml:space="preserve">All staff will use their best </w:t>
      </w:r>
      <w:proofErr w:type="spellStart"/>
      <w:r>
        <w:rPr>
          <w:b w:val="0"/>
          <w:bCs w:val="0"/>
          <w:u w:val="none"/>
        </w:rPr>
        <w:t>endeavours</w:t>
      </w:r>
      <w:proofErr w:type="spellEnd"/>
      <w:r>
        <w:rPr>
          <w:b w:val="0"/>
          <w:bCs w:val="0"/>
          <w:u w:val="none"/>
        </w:rPr>
        <w:t>, at all times, to secure the welfare of the pupils.</w:t>
      </w:r>
      <w:bookmarkEnd w:id="56"/>
      <w:bookmarkEnd w:id="57"/>
      <w:r>
        <w:rPr>
          <w:b w:val="0"/>
          <w:bCs w:val="0"/>
          <w:u w:val="none"/>
        </w:rPr>
        <w:t xml:space="preserve">  </w:t>
      </w:r>
    </w:p>
    <w:p w:rsidR="00593D77" w:rsidRDefault="00593D77" w:rsidP="00593D77">
      <w:pPr>
        <w:pStyle w:val="Heading1"/>
        <w:ind w:left="851" w:right="284"/>
        <w:jc w:val="both"/>
        <w:rPr>
          <w:b w:val="0"/>
          <w:u w:val="none"/>
        </w:rPr>
      </w:pPr>
    </w:p>
    <w:p w:rsidR="00593D77" w:rsidRDefault="00593D77" w:rsidP="00593D77">
      <w:pPr>
        <w:pStyle w:val="Heading1"/>
        <w:ind w:left="851" w:right="284"/>
        <w:jc w:val="both"/>
        <w:rPr>
          <w:b w:val="0"/>
          <w:bCs w:val="0"/>
          <w:u w:val="none"/>
        </w:rPr>
      </w:pPr>
      <w:bookmarkStart w:id="58" w:name="_Toc95171102"/>
      <w:bookmarkStart w:id="59" w:name="_Toc182063082"/>
      <w:r>
        <w:rPr>
          <w:b w:val="0"/>
          <w:bCs w:val="0"/>
          <w:u w:val="none"/>
        </w:rPr>
        <w:t>Anyone on the school premises is expected to take reasonable care for their own and others’ safety.</w:t>
      </w:r>
      <w:bookmarkEnd w:id="58"/>
      <w:bookmarkEnd w:id="59"/>
    </w:p>
    <w:p w:rsidR="00593D77" w:rsidRDefault="00593D77" w:rsidP="00593D77">
      <w:pPr>
        <w:pStyle w:val="Heading1"/>
        <w:ind w:left="851" w:right="284"/>
        <w:jc w:val="both"/>
        <w:rPr>
          <w:b w:val="0"/>
          <w:u w:val="none"/>
        </w:rPr>
      </w:pPr>
    </w:p>
    <w:p w:rsidR="00593D77" w:rsidRDefault="00593D77" w:rsidP="00593D77">
      <w:pPr>
        <w:pStyle w:val="Heading1"/>
        <w:ind w:left="851" w:right="284"/>
        <w:jc w:val="both"/>
        <w:rPr>
          <w:b w:val="0"/>
          <w:bCs w:val="0"/>
          <w:u w:val="none"/>
        </w:rPr>
      </w:pPr>
      <w:bookmarkStart w:id="60" w:name="_Toc405540723"/>
      <w:bookmarkStart w:id="61" w:name="_Toc182063083"/>
      <w:r>
        <w:rPr>
          <w:b w:val="0"/>
          <w:bCs w:val="0"/>
          <w:u w:val="none"/>
        </w:rPr>
        <w:t>The aim of this policy is to:</w:t>
      </w:r>
      <w:bookmarkEnd w:id="60"/>
      <w:bookmarkEnd w:id="61"/>
    </w:p>
    <w:p w:rsidR="00593D77" w:rsidRDefault="00593D77" w:rsidP="00593D77">
      <w:pPr>
        <w:pStyle w:val="Heading1"/>
        <w:ind w:left="851" w:right="284"/>
        <w:jc w:val="both"/>
        <w:rPr>
          <w:b w:val="0"/>
          <w:u w:val="none"/>
        </w:rPr>
      </w:pPr>
    </w:p>
    <w:p w:rsidR="00593D77" w:rsidRDefault="00593D77" w:rsidP="005022C7">
      <w:pPr>
        <w:pStyle w:val="Heading1"/>
        <w:numPr>
          <w:ilvl w:val="0"/>
          <w:numId w:val="8"/>
        </w:numPr>
        <w:ind w:right="284" w:hanging="720"/>
        <w:jc w:val="both"/>
        <w:rPr>
          <w:b w:val="0"/>
          <w:bCs w:val="0"/>
          <w:u w:val="none"/>
        </w:rPr>
      </w:pPr>
      <w:bookmarkStart w:id="62" w:name="_Toc876494035"/>
      <w:bookmarkStart w:id="63" w:name="_Toc182063084"/>
      <w:r>
        <w:rPr>
          <w:b w:val="0"/>
          <w:bCs w:val="0"/>
          <w:u w:val="none"/>
        </w:rPr>
        <w:t xml:space="preserve">Ensure that </w:t>
      </w:r>
      <w:proofErr w:type="spellStart"/>
      <w:r>
        <w:rPr>
          <w:b w:val="0"/>
          <w:bCs w:val="0"/>
          <w:u w:val="none"/>
        </w:rPr>
        <w:t>Tornedale</w:t>
      </w:r>
      <w:proofErr w:type="spellEnd"/>
      <w:r>
        <w:rPr>
          <w:b w:val="0"/>
          <w:bCs w:val="0"/>
          <w:u w:val="none"/>
        </w:rPr>
        <w:t xml:space="preserve"> has adequate, safe and effective first aid provision in order for every pupil, member of staff and visitor to be well looked after in the event of any illness, accident or injury; no matter how major or minor.</w:t>
      </w:r>
      <w:bookmarkEnd w:id="62"/>
      <w:bookmarkEnd w:id="63"/>
    </w:p>
    <w:p w:rsidR="00593D77" w:rsidRDefault="00593D77" w:rsidP="005022C7">
      <w:pPr>
        <w:pStyle w:val="Heading1"/>
        <w:numPr>
          <w:ilvl w:val="0"/>
          <w:numId w:val="8"/>
        </w:numPr>
        <w:ind w:right="284" w:hanging="720"/>
        <w:jc w:val="both"/>
        <w:rPr>
          <w:b w:val="0"/>
          <w:bCs w:val="0"/>
          <w:u w:val="none"/>
        </w:rPr>
      </w:pPr>
      <w:bookmarkStart w:id="64" w:name="_Toc1467642062"/>
      <w:bookmarkStart w:id="65" w:name="_Toc182063085"/>
      <w:r>
        <w:rPr>
          <w:b w:val="0"/>
          <w:bCs w:val="0"/>
          <w:u w:val="none"/>
        </w:rPr>
        <w:t>Ensure that all staff and pupils are aware of the procedures in the event of any illness, accident or injury.</w:t>
      </w:r>
      <w:bookmarkEnd w:id="64"/>
      <w:bookmarkEnd w:id="65"/>
    </w:p>
    <w:p w:rsidR="00593D77" w:rsidRDefault="00593D77" w:rsidP="005022C7">
      <w:pPr>
        <w:pStyle w:val="Heading1"/>
        <w:numPr>
          <w:ilvl w:val="0"/>
          <w:numId w:val="8"/>
        </w:numPr>
        <w:ind w:right="284" w:hanging="720"/>
        <w:jc w:val="both"/>
        <w:rPr>
          <w:b w:val="0"/>
          <w:bCs w:val="0"/>
          <w:u w:val="none"/>
        </w:rPr>
      </w:pPr>
      <w:bookmarkStart w:id="66" w:name="_Toc26943229"/>
      <w:bookmarkStart w:id="67" w:name="_Toc182063086"/>
      <w:r>
        <w:rPr>
          <w:b w:val="0"/>
          <w:bCs w:val="0"/>
          <w:u w:val="none"/>
        </w:rPr>
        <w:t xml:space="preserve">Ensure that medicines are only administered at </w:t>
      </w:r>
      <w:proofErr w:type="spellStart"/>
      <w:r>
        <w:rPr>
          <w:b w:val="0"/>
          <w:bCs w:val="0"/>
          <w:u w:val="none"/>
        </w:rPr>
        <w:t>Tornedale</w:t>
      </w:r>
      <w:proofErr w:type="spellEnd"/>
      <w:r>
        <w:rPr>
          <w:b w:val="0"/>
          <w:bCs w:val="0"/>
          <w:u w:val="none"/>
        </w:rPr>
        <w:t xml:space="preserve"> when express parental permission has been granted for this.</w:t>
      </w:r>
      <w:bookmarkEnd w:id="66"/>
      <w:bookmarkEnd w:id="67"/>
    </w:p>
    <w:p w:rsidR="00593D77" w:rsidRDefault="00593D77" w:rsidP="005022C7">
      <w:pPr>
        <w:pStyle w:val="Heading1"/>
        <w:numPr>
          <w:ilvl w:val="0"/>
          <w:numId w:val="8"/>
        </w:numPr>
        <w:ind w:right="284" w:hanging="720"/>
        <w:jc w:val="both"/>
        <w:rPr>
          <w:b w:val="0"/>
          <w:bCs w:val="0"/>
          <w:u w:val="none"/>
        </w:rPr>
      </w:pPr>
      <w:bookmarkStart w:id="68" w:name="_Toc192896453"/>
      <w:bookmarkStart w:id="69" w:name="_Toc182063087"/>
      <w:r>
        <w:rPr>
          <w:b w:val="0"/>
          <w:bCs w:val="0"/>
          <w:u w:val="none"/>
        </w:rPr>
        <w:t>Ensure that all medicines are appropriately stored.</w:t>
      </w:r>
      <w:bookmarkEnd w:id="68"/>
      <w:bookmarkEnd w:id="69"/>
    </w:p>
    <w:p w:rsidR="00593D77" w:rsidRDefault="00593D77" w:rsidP="005022C7">
      <w:pPr>
        <w:pStyle w:val="Heading1"/>
        <w:numPr>
          <w:ilvl w:val="0"/>
          <w:numId w:val="8"/>
        </w:numPr>
        <w:ind w:right="284" w:hanging="720"/>
        <w:jc w:val="both"/>
        <w:rPr>
          <w:b w:val="0"/>
          <w:bCs w:val="0"/>
          <w:u w:val="none"/>
        </w:rPr>
      </w:pPr>
      <w:bookmarkStart w:id="70" w:name="_Toc283145312"/>
      <w:bookmarkStart w:id="71" w:name="_Toc182063088"/>
      <w:r>
        <w:rPr>
          <w:b w:val="0"/>
          <w:bCs w:val="0"/>
          <w:u w:val="none"/>
        </w:rPr>
        <w:t>Promote effective infection control.</w:t>
      </w:r>
      <w:bookmarkEnd w:id="70"/>
      <w:bookmarkEnd w:id="71"/>
    </w:p>
    <w:p w:rsidR="00593D77" w:rsidRDefault="00593D77" w:rsidP="00593D77">
      <w:pPr>
        <w:pStyle w:val="Heading1"/>
        <w:ind w:right="284"/>
        <w:jc w:val="both"/>
        <w:rPr>
          <w:b w:val="0"/>
          <w:u w:val="none"/>
        </w:rPr>
      </w:pPr>
    </w:p>
    <w:p w:rsidR="00A53F3B" w:rsidRDefault="00593D77" w:rsidP="00593D77">
      <w:pPr>
        <w:pStyle w:val="Heading1"/>
        <w:ind w:left="851" w:right="284"/>
        <w:jc w:val="both"/>
        <w:rPr>
          <w:b w:val="0"/>
          <w:bCs w:val="0"/>
          <w:u w:val="none"/>
        </w:rPr>
      </w:pPr>
      <w:bookmarkStart w:id="72" w:name="_Toc1267528120"/>
      <w:bookmarkStart w:id="73" w:name="_Toc182063089"/>
      <w:r>
        <w:rPr>
          <w:b w:val="0"/>
          <w:bCs w:val="0"/>
          <w:u w:val="none"/>
        </w:rPr>
        <w:t>Nothing in this policy should affect the ability of any person to contact the emergency services in the event of a medical emergency.  For the avoidance of doubt, staff should dial 999 for the emergency services in the event of a medical emergency before implementing the terms of the policy, and make clear arrangements for liaison with ambulance services on the school site.</w:t>
      </w:r>
      <w:bookmarkEnd w:id="72"/>
      <w:bookmarkEnd w:id="73"/>
    </w:p>
    <w:p w:rsidR="00A53F3B" w:rsidRDefault="00A53F3B" w:rsidP="00B35649">
      <w:pPr>
        <w:pStyle w:val="Heading1"/>
        <w:ind w:left="567" w:right="284"/>
        <w:rPr>
          <w:b w:val="0"/>
          <w:u w:val="none"/>
        </w:rPr>
      </w:pPr>
    </w:p>
    <w:tbl>
      <w:tblPr>
        <w:tblStyle w:val="TableGrid"/>
        <w:tblW w:w="0" w:type="auto"/>
        <w:tblInd w:w="272" w:type="dxa"/>
        <w:tblLook w:val="04A0"/>
      </w:tblPr>
      <w:tblGrid>
        <w:gridCol w:w="10434"/>
      </w:tblGrid>
      <w:tr w:rsidR="00A53F3B" w:rsidTr="04AA80B5">
        <w:tc>
          <w:tcPr>
            <w:tcW w:w="10706" w:type="dxa"/>
            <w:tcBorders>
              <w:top w:val="nil"/>
              <w:left w:val="nil"/>
              <w:bottom w:val="nil"/>
              <w:right w:val="nil"/>
            </w:tcBorders>
            <w:shd w:val="clear" w:color="auto" w:fill="0066CC"/>
          </w:tcPr>
          <w:p w:rsidR="00A53F3B" w:rsidRPr="00A53F3B" w:rsidRDefault="00A53F3B" w:rsidP="005022C7">
            <w:pPr>
              <w:pStyle w:val="Heading1"/>
              <w:numPr>
                <w:ilvl w:val="0"/>
                <w:numId w:val="1"/>
              </w:numPr>
              <w:ind w:left="579" w:right="284" w:hanging="567"/>
            </w:pPr>
            <w:bookmarkStart w:id="74" w:name="_Toc1768912279"/>
            <w:bookmarkStart w:id="75" w:name="_Toc182063090"/>
            <w:r>
              <w:t>MATERIALS, EQUIPMENT AND FACILITIES</w:t>
            </w:r>
            <w:bookmarkEnd w:id="74"/>
            <w:bookmarkEnd w:id="75"/>
          </w:p>
        </w:tc>
      </w:tr>
    </w:tbl>
    <w:p w:rsidR="00A53F3B" w:rsidRDefault="00A53F3B" w:rsidP="00B35649">
      <w:pPr>
        <w:pStyle w:val="Heading1"/>
        <w:ind w:right="284"/>
      </w:pPr>
    </w:p>
    <w:p w:rsidR="00A53F3B" w:rsidRDefault="00593D77" w:rsidP="00593D77">
      <w:pPr>
        <w:pStyle w:val="Heading1"/>
        <w:ind w:left="851" w:right="284"/>
        <w:jc w:val="both"/>
        <w:rPr>
          <w:b w:val="0"/>
          <w:bCs w:val="0"/>
          <w:u w:val="none"/>
        </w:rPr>
      </w:pPr>
      <w:bookmarkStart w:id="76" w:name="_Toc750676672"/>
      <w:bookmarkStart w:id="77" w:name="_Toc182063091"/>
      <w:r>
        <w:rPr>
          <w:b w:val="0"/>
          <w:bCs w:val="0"/>
          <w:u w:val="none"/>
        </w:rPr>
        <w:t>Trained First Aiders are responsible for examining the contents of the first aid boxes located around school.  These should be checked monthly and restocked as soon as possible after use.  Items should be discarded safely after the expiry date has passed</w:t>
      </w:r>
      <w:r w:rsidR="003D5288">
        <w:rPr>
          <w:b w:val="0"/>
          <w:bCs w:val="0"/>
          <w:u w:val="none"/>
        </w:rPr>
        <w:t xml:space="preserve"> and with due regard to possible reuse where appropriate (</w:t>
      </w:r>
      <w:proofErr w:type="spellStart"/>
      <w:r w:rsidR="003D5288">
        <w:rPr>
          <w:b w:val="0"/>
          <w:bCs w:val="0"/>
          <w:u w:val="none"/>
        </w:rPr>
        <w:t>ie</w:t>
      </w:r>
      <w:proofErr w:type="spellEnd"/>
      <w:r w:rsidR="003D5288">
        <w:rPr>
          <w:b w:val="0"/>
          <w:bCs w:val="0"/>
          <w:u w:val="none"/>
        </w:rPr>
        <w:t xml:space="preserve"> </w:t>
      </w:r>
      <w:r w:rsidR="00CA13A1">
        <w:rPr>
          <w:b w:val="0"/>
          <w:bCs w:val="0"/>
          <w:u w:val="none"/>
        </w:rPr>
        <w:t xml:space="preserve">bandages in </w:t>
      </w:r>
      <w:r w:rsidR="003D5288">
        <w:rPr>
          <w:b w:val="0"/>
          <w:bCs w:val="0"/>
          <w:u w:val="none"/>
        </w:rPr>
        <w:t>role play areas).</w:t>
      </w:r>
      <w:bookmarkEnd w:id="76"/>
      <w:bookmarkEnd w:id="77"/>
    </w:p>
    <w:p w:rsidR="003D5288" w:rsidRDefault="003D5288" w:rsidP="00593D77">
      <w:pPr>
        <w:pStyle w:val="Heading1"/>
        <w:ind w:left="851" w:right="284"/>
        <w:jc w:val="both"/>
        <w:rPr>
          <w:b w:val="0"/>
          <w:u w:val="none"/>
        </w:rPr>
      </w:pPr>
    </w:p>
    <w:p w:rsidR="003D5288" w:rsidRDefault="003D5288" w:rsidP="00593D77">
      <w:pPr>
        <w:pStyle w:val="Heading1"/>
        <w:ind w:left="851" w:right="284"/>
        <w:jc w:val="both"/>
        <w:rPr>
          <w:b w:val="0"/>
          <w:bCs w:val="0"/>
          <w:u w:val="none"/>
        </w:rPr>
      </w:pPr>
      <w:bookmarkStart w:id="78" w:name="_Toc898644064"/>
      <w:bookmarkStart w:id="79" w:name="_Toc182063092"/>
      <w:r>
        <w:rPr>
          <w:b w:val="0"/>
          <w:bCs w:val="0"/>
          <w:u w:val="none"/>
        </w:rPr>
        <w:t>All first aid containers must be marked with a white cross on a green background.</w:t>
      </w:r>
      <w:bookmarkEnd w:id="78"/>
      <w:bookmarkEnd w:id="79"/>
    </w:p>
    <w:p w:rsidR="003D5288" w:rsidRDefault="003D5288" w:rsidP="00593D77">
      <w:pPr>
        <w:pStyle w:val="Heading1"/>
        <w:ind w:left="851" w:right="284"/>
        <w:jc w:val="both"/>
        <w:rPr>
          <w:b w:val="0"/>
          <w:u w:val="none"/>
        </w:rPr>
      </w:pPr>
    </w:p>
    <w:p w:rsidR="00CA13A1" w:rsidRDefault="00CA13A1">
      <w:pPr>
        <w:rPr>
          <w:u w:color="000000"/>
        </w:rPr>
      </w:pPr>
      <w:bookmarkStart w:id="80" w:name="_Toc712695675"/>
      <w:bookmarkStart w:id="81" w:name="_Toc182063093"/>
      <w:r>
        <w:rPr>
          <w:b/>
          <w:bCs/>
        </w:rPr>
        <w:br w:type="page"/>
      </w:r>
    </w:p>
    <w:p w:rsidR="003D5288" w:rsidRDefault="003D5288" w:rsidP="00593D77">
      <w:pPr>
        <w:pStyle w:val="Heading1"/>
        <w:ind w:left="851" w:right="284"/>
        <w:jc w:val="both"/>
        <w:rPr>
          <w:b w:val="0"/>
          <w:bCs w:val="0"/>
          <w:u w:val="none"/>
        </w:rPr>
      </w:pPr>
      <w:r>
        <w:rPr>
          <w:b w:val="0"/>
          <w:bCs w:val="0"/>
          <w:u w:val="none"/>
        </w:rPr>
        <w:lastRenderedPageBreak/>
        <w:t>Minimum contents for first aid containers:</w:t>
      </w:r>
      <w:bookmarkEnd w:id="80"/>
      <w:bookmarkEnd w:id="81"/>
    </w:p>
    <w:p w:rsidR="003D5288" w:rsidRDefault="003D5288" w:rsidP="00593D77">
      <w:pPr>
        <w:pStyle w:val="Heading1"/>
        <w:ind w:left="851" w:right="284"/>
        <w:jc w:val="both"/>
        <w:rPr>
          <w:b w:val="0"/>
          <w:u w:val="none"/>
        </w:rPr>
      </w:pPr>
    </w:p>
    <w:p w:rsidR="003D5288" w:rsidRDefault="003D5288" w:rsidP="005022C7">
      <w:pPr>
        <w:pStyle w:val="Heading1"/>
        <w:numPr>
          <w:ilvl w:val="0"/>
          <w:numId w:val="9"/>
        </w:numPr>
        <w:ind w:right="284" w:hanging="720"/>
        <w:jc w:val="both"/>
        <w:rPr>
          <w:b w:val="0"/>
          <w:bCs w:val="0"/>
          <w:u w:val="none"/>
        </w:rPr>
      </w:pPr>
      <w:bookmarkStart w:id="82" w:name="_Toc505751792"/>
      <w:bookmarkStart w:id="83" w:name="_Toc182063094"/>
      <w:r>
        <w:rPr>
          <w:b w:val="0"/>
          <w:bCs w:val="0"/>
          <w:u w:val="none"/>
        </w:rPr>
        <w:t>Guidance Leaflet</w:t>
      </w:r>
      <w:bookmarkEnd w:id="82"/>
      <w:bookmarkEnd w:id="83"/>
    </w:p>
    <w:p w:rsidR="003D5288" w:rsidRDefault="003D5288" w:rsidP="005022C7">
      <w:pPr>
        <w:pStyle w:val="Heading1"/>
        <w:numPr>
          <w:ilvl w:val="0"/>
          <w:numId w:val="9"/>
        </w:numPr>
        <w:ind w:right="284" w:hanging="720"/>
        <w:jc w:val="both"/>
        <w:rPr>
          <w:b w:val="0"/>
          <w:bCs w:val="0"/>
          <w:u w:val="none"/>
        </w:rPr>
      </w:pPr>
      <w:bookmarkStart w:id="84" w:name="_Toc500470471"/>
      <w:bookmarkStart w:id="85" w:name="_Toc182063095"/>
      <w:r>
        <w:rPr>
          <w:b w:val="0"/>
          <w:bCs w:val="0"/>
          <w:u w:val="none"/>
        </w:rPr>
        <w:t>20 Adhesive Dressings (individually wrapped and assorted sizes)</w:t>
      </w:r>
      <w:bookmarkEnd w:id="84"/>
      <w:bookmarkEnd w:id="85"/>
    </w:p>
    <w:p w:rsidR="003D5288" w:rsidRPr="008752E2" w:rsidRDefault="003D5288" w:rsidP="005022C7">
      <w:pPr>
        <w:pStyle w:val="Heading1"/>
        <w:numPr>
          <w:ilvl w:val="0"/>
          <w:numId w:val="9"/>
        </w:numPr>
        <w:ind w:right="284" w:hanging="720"/>
        <w:jc w:val="both"/>
        <w:rPr>
          <w:b w:val="0"/>
          <w:bCs w:val="0"/>
          <w:color w:val="000000" w:themeColor="text1"/>
          <w:u w:val="none"/>
        </w:rPr>
      </w:pPr>
      <w:bookmarkStart w:id="86" w:name="_Toc2133869043"/>
      <w:bookmarkStart w:id="87" w:name="_Toc182063096"/>
      <w:r w:rsidRPr="008752E2">
        <w:rPr>
          <w:b w:val="0"/>
          <w:bCs w:val="0"/>
          <w:color w:val="000000" w:themeColor="text1"/>
          <w:u w:val="none"/>
        </w:rPr>
        <w:t>2 Sterile Eye Pads</w:t>
      </w:r>
      <w:bookmarkEnd w:id="86"/>
      <w:bookmarkEnd w:id="87"/>
    </w:p>
    <w:p w:rsidR="003D5288" w:rsidRPr="008752E2" w:rsidRDefault="008752E2" w:rsidP="005022C7">
      <w:pPr>
        <w:pStyle w:val="Heading1"/>
        <w:numPr>
          <w:ilvl w:val="0"/>
          <w:numId w:val="9"/>
        </w:numPr>
        <w:ind w:right="284" w:hanging="720"/>
        <w:jc w:val="both"/>
        <w:rPr>
          <w:b w:val="0"/>
          <w:bCs w:val="0"/>
          <w:color w:val="000000" w:themeColor="text1"/>
          <w:u w:val="none"/>
        </w:rPr>
      </w:pPr>
      <w:bookmarkStart w:id="88" w:name="_Toc883346032"/>
      <w:bookmarkStart w:id="89" w:name="_Toc182063097"/>
      <w:r w:rsidRPr="008752E2">
        <w:rPr>
          <w:b w:val="0"/>
          <w:bCs w:val="0"/>
          <w:color w:val="000000" w:themeColor="text1"/>
          <w:u w:val="none"/>
        </w:rPr>
        <w:t>2</w:t>
      </w:r>
      <w:r w:rsidR="003D5288" w:rsidRPr="008752E2">
        <w:rPr>
          <w:b w:val="0"/>
          <w:bCs w:val="0"/>
          <w:color w:val="000000" w:themeColor="text1"/>
          <w:u w:val="none"/>
        </w:rPr>
        <w:t xml:space="preserve"> Triangular Bandages (individually wrapped and sterile)</w:t>
      </w:r>
      <w:bookmarkEnd w:id="88"/>
      <w:bookmarkEnd w:id="89"/>
    </w:p>
    <w:p w:rsidR="003D5288" w:rsidRDefault="003D5288" w:rsidP="005022C7">
      <w:pPr>
        <w:pStyle w:val="Heading1"/>
        <w:numPr>
          <w:ilvl w:val="0"/>
          <w:numId w:val="9"/>
        </w:numPr>
        <w:ind w:right="284" w:hanging="720"/>
        <w:jc w:val="both"/>
        <w:rPr>
          <w:b w:val="0"/>
          <w:bCs w:val="0"/>
          <w:u w:val="none"/>
        </w:rPr>
      </w:pPr>
      <w:bookmarkStart w:id="90" w:name="_Toc764786141"/>
      <w:bookmarkStart w:id="91" w:name="_Toc182063098"/>
      <w:r w:rsidRPr="008752E2">
        <w:rPr>
          <w:b w:val="0"/>
          <w:bCs w:val="0"/>
          <w:color w:val="000000" w:themeColor="text1"/>
          <w:u w:val="none"/>
        </w:rPr>
        <w:t>6 Medium Sterile W</w:t>
      </w:r>
      <w:r>
        <w:rPr>
          <w:b w:val="0"/>
          <w:bCs w:val="0"/>
          <w:u w:val="none"/>
        </w:rPr>
        <w:t xml:space="preserve">ound Dressings (individually wrapped and </w:t>
      </w:r>
      <w:proofErr w:type="spellStart"/>
      <w:r>
        <w:rPr>
          <w:b w:val="0"/>
          <w:bCs w:val="0"/>
          <w:u w:val="none"/>
        </w:rPr>
        <w:t>unmedicated</w:t>
      </w:r>
      <w:proofErr w:type="spellEnd"/>
      <w:r>
        <w:rPr>
          <w:b w:val="0"/>
          <w:bCs w:val="0"/>
          <w:u w:val="none"/>
        </w:rPr>
        <w:t>)</w:t>
      </w:r>
      <w:bookmarkEnd w:id="90"/>
      <w:bookmarkEnd w:id="91"/>
    </w:p>
    <w:p w:rsidR="003D5288" w:rsidRDefault="003D5288" w:rsidP="005022C7">
      <w:pPr>
        <w:pStyle w:val="Heading1"/>
        <w:numPr>
          <w:ilvl w:val="0"/>
          <w:numId w:val="9"/>
        </w:numPr>
        <w:ind w:right="284" w:hanging="720"/>
        <w:jc w:val="both"/>
        <w:rPr>
          <w:b w:val="0"/>
          <w:bCs w:val="0"/>
          <w:u w:val="none"/>
        </w:rPr>
      </w:pPr>
      <w:bookmarkStart w:id="92" w:name="_Toc1025885473"/>
      <w:bookmarkStart w:id="93" w:name="_Toc182063099"/>
      <w:r>
        <w:rPr>
          <w:b w:val="0"/>
          <w:bCs w:val="0"/>
          <w:u w:val="none"/>
        </w:rPr>
        <w:t xml:space="preserve">2 Large Sterile Wound Dressings (individually wrapped and </w:t>
      </w:r>
      <w:proofErr w:type="spellStart"/>
      <w:r>
        <w:rPr>
          <w:b w:val="0"/>
          <w:bCs w:val="0"/>
          <w:u w:val="none"/>
        </w:rPr>
        <w:t>unmedicated</w:t>
      </w:r>
      <w:proofErr w:type="spellEnd"/>
      <w:r>
        <w:rPr>
          <w:b w:val="0"/>
          <w:bCs w:val="0"/>
          <w:u w:val="none"/>
        </w:rPr>
        <w:t>)</w:t>
      </w:r>
      <w:bookmarkEnd w:id="92"/>
      <w:bookmarkEnd w:id="93"/>
    </w:p>
    <w:p w:rsidR="003D5288" w:rsidRDefault="003D5288" w:rsidP="005022C7">
      <w:pPr>
        <w:pStyle w:val="Heading1"/>
        <w:numPr>
          <w:ilvl w:val="0"/>
          <w:numId w:val="9"/>
        </w:numPr>
        <w:ind w:right="284" w:hanging="720"/>
        <w:jc w:val="both"/>
        <w:rPr>
          <w:b w:val="0"/>
          <w:bCs w:val="0"/>
          <w:u w:val="none"/>
        </w:rPr>
      </w:pPr>
      <w:bookmarkStart w:id="94" w:name="_Toc1311307694"/>
      <w:bookmarkStart w:id="95" w:name="_Toc182063100"/>
      <w:r>
        <w:rPr>
          <w:b w:val="0"/>
          <w:bCs w:val="0"/>
          <w:u w:val="none"/>
        </w:rPr>
        <w:t>6 Safety Pins</w:t>
      </w:r>
      <w:bookmarkEnd w:id="94"/>
      <w:bookmarkEnd w:id="95"/>
    </w:p>
    <w:p w:rsidR="003D5288" w:rsidRDefault="003D5288" w:rsidP="005022C7">
      <w:pPr>
        <w:pStyle w:val="Heading1"/>
        <w:numPr>
          <w:ilvl w:val="0"/>
          <w:numId w:val="9"/>
        </w:numPr>
        <w:ind w:right="284" w:hanging="720"/>
        <w:jc w:val="both"/>
        <w:rPr>
          <w:b w:val="0"/>
          <w:bCs w:val="0"/>
          <w:u w:val="none"/>
        </w:rPr>
      </w:pPr>
      <w:bookmarkStart w:id="96" w:name="_Toc1418478547"/>
      <w:bookmarkStart w:id="97" w:name="_Toc182063101"/>
      <w:r>
        <w:rPr>
          <w:b w:val="0"/>
          <w:bCs w:val="0"/>
          <w:u w:val="none"/>
        </w:rPr>
        <w:t>Disposable Gloves</w:t>
      </w:r>
      <w:bookmarkEnd w:id="96"/>
      <w:bookmarkEnd w:id="97"/>
    </w:p>
    <w:p w:rsidR="003D5288" w:rsidRDefault="003D5288" w:rsidP="003D5288">
      <w:pPr>
        <w:pStyle w:val="Heading1"/>
        <w:ind w:right="284"/>
        <w:jc w:val="both"/>
        <w:rPr>
          <w:b w:val="0"/>
          <w:u w:val="none"/>
        </w:rPr>
      </w:pPr>
    </w:p>
    <w:p w:rsidR="003D5288" w:rsidRDefault="003D5288" w:rsidP="003D5288">
      <w:pPr>
        <w:pStyle w:val="Heading1"/>
        <w:ind w:left="851" w:right="284"/>
        <w:jc w:val="both"/>
        <w:rPr>
          <w:b w:val="0"/>
          <w:bCs w:val="0"/>
          <w:u w:val="none"/>
        </w:rPr>
      </w:pPr>
      <w:bookmarkStart w:id="98" w:name="_Toc466592177"/>
      <w:bookmarkStart w:id="99" w:name="_Toc182063102"/>
      <w:r>
        <w:rPr>
          <w:b w:val="0"/>
          <w:bCs w:val="0"/>
          <w:u w:val="none"/>
        </w:rPr>
        <w:t>Travel first aid packs, for use on school trips, should include a minimum of:</w:t>
      </w:r>
      <w:bookmarkEnd w:id="98"/>
      <w:bookmarkEnd w:id="99"/>
    </w:p>
    <w:p w:rsidR="003D5288" w:rsidRDefault="003D5288" w:rsidP="003D5288">
      <w:pPr>
        <w:pStyle w:val="Heading1"/>
        <w:ind w:left="851" w:right="284"/>
        <w:jc w:val="both"/>
        <w:rPr>
          <w:b w:val="0"/>
          <w:u w:val="none"/>
        </w:rPr>
      </w:pPr>
    </w:p>
    <w:p w:rsidR="003D5288" w:rsidRDefault="003D5288" w:rsidP="005022C7">
      <w:pPr>
        <w:pStyle w:val="Heading1"/>
        <w:numPr>
          <w:ilvl w:val="0"/>
          <w:numId w:val="9"/>
        </w:numPr>
        <w:ind w:right="284" w:hanging="720"/>
        <w:jc w:val="both"/>
        <w:rPr>
          <w:b w:val="0"/>
          <w:bCs w:val="0"/>
          <w:u w:val="none"/>
        </w:rPr>
      </w:pPr>
      <w:bookmarkStart w:id="100" w:name="_Toc367485699"/>
      <w:bookmarkStart w:id="101" w:name="_Toc182063103"/>
      <w:r>
        <w:rPr>
          <w:b w:val="0"/>
          <w:bCs w:val="0"/>
          <w:u w:val="none"/>
        </w:rPr>
        <w:t>Guidance Leaflet</w:t>
      </w:r>
      <w:bookmarkEnd w:id="100"/>
      <w:bookmarkEnd w:id="101"/>
    </w:p>
    <w:p w:rsidR="003D5288" w:rsidRDefault="003D5288" w:rsidP="005022C7">
      <w:pPr>
        <w:pStyle w:val="Heading1"/>
        <w:numPr>
          <w:ilvl w:val="0"/>
          <w:numId w:val="9"/>
        </w:numPr>
        <w:ind w:right="284" w:hanging="720"/>
        <w:jc w:val="both"/>
        <w:rPr>
          <w:b w:val="0"/>
          <w:bCs w:val="0"/>
          <w:u w:val="none"/>
        </w:rPr>
      </w:pPr>
      <w:bookmarkStart w:id="102" w:name="_Toc1228586679"/>
      <w:bookmarkStart w:id="103" w:name="_Toc182063104"/>
      <w:r>
        <w:rPr>
          <w:b w:val="0"/>
          <w:bCs w:val="0"/>
          <w:u w:val="none"/>
        </w:rPr>
        <w:t>6 Adhesive Dressings (individually wrapped and assorted sizes)</w:t>
      </w:r>
      <w:bookmarkEnd w:id="102"/>
      <w:bookmarkEnd w:id="103"/>
    </w:p>
    <w:p w:rsidR="003D5288" w:rsidRDefault="003D5288" w:rsidP="005022C7">
      <w:pPr>
        <w:pStyle w:val="Heading1"/>
        <w:numPr>
          <w:ilvl w:val="0"/>
          <w:numId w:val="9"/>
        </w:numPr>
        <w:ind w:right="284" w:hanging="720"/>
        <w:jc w:val="both"/>
        <w:rPr>
          <w:b w:val="0"/>
          <w:bCs w:val="0"/>
          <w:u w:val="none"/>
        </w:rPr>
      </w:pPr>
      <w:bookmarkStart w:id="104" w:name="_Toc2146009981"/>
      <w:bookmarkStart w:id="105" w:name="_Toc182063105"/>
      <w:r>
        <w:rPr>
          <w:b w:val="0"/>
          <w:bCs w:val="0"/>
          <w:u w:val="none"/>
        </w:rPr>
        <w:t>1 Sterile Eye Pads</w:t>
      </w:r>
      <w:bookmarkEnd w:id="104"/>
      <w:bookmarkEnd w:id="105"/>
    </w:p>
    <w:p w:rsidR="003D5288" w:rsidRPr="003D5288" w:rsidRDefault="003D5288" w:rsidP="005022C7">
      <w:pPr>
        <w:pStyle w:val="Heading1"/>
        <w:numPr>
          <w:ilvl w:val="0"/>
          <w:numId w:val="9"/>
        </w:numPr>
        <w:ind w:right="284" w:hanging="720"/>
        <w:jc w:val="both"/>
        <w:rPr>
          <w:b w:val="0"/>
          <w:bCs w:val="0"/>
          <w:u w:val="none"/>
        </w:rPr>
      </w:pPr>
      <w:bookmarkStart w:id="106" w:name="_Toc1711570361"/>
      <w:bookmarkStart w:id="107" w:name="_Toc182063106"/>
      <w:r>
        <w:rPr>
          <w:b w:val="0"/>
          <w:bCs w:val="0"/>
          <w:u w:val="none"/>
        </w:rPr>
        <w:t>1 Triangular Bandages (individually wrapped and sterile)</w:t>
      </w:r>
      <w:bookmarkEnd w:id="106"/>
      <w:bookmarkEnd w:id="107"/>
    </w:p>
    <w:p w:rsidR="003D5288" w:rsidRPr="003D5288" w:rsidRDefault="003D5288" w:rsidP="005022C7">
      <w:pPr>
        <w:pStyle w:val="Heading1"/>
        <w:numPr>
          <w:ilvl w:val="0"/>
          <w:numId w:val="9"/>
        </w:numPr>
        <w:ind w:right="284" w:hanging="720"/>
        <w:jc w:val="both"/>
        <w:rPr>
          <w:b w:val="0"/>
          <w:bCs w:val="0"/>
          <w:u w:val="none"/>
        </w:rPr>
      </w:pPr>
      <w:bookmarkStart w:id="108" w:name="_Toc307320702"/>
      <w:bookmarkStart w:id="109" w:name="_Toc182063107"/>
      <w:r>
        <w:rPr>
          <w:b w:val="0"/>
          <w:bCs w:val="0"/>
          <w:u w:val="none"/>
        </w:rPr>
        <w:t xml:space="preserve">1 Medium Sterile Wound Dressings (individually wrapped and </w:t>
      </w:r>
      <w:proofErr w:type="spellStart"/>
      <w:r>
        <w:rPr>
          <w:b w:val="0"/>
          <w:bCs w:val="0"/>
          <w:u w:val="none"/>
        </w:rPr>
        <w:t>unmedicated</w:t>
      </w:r>
      <w:proofErr w:type="spellEnd"/>
      <w:r>
        <w:rPr>
          <w:b w:val="0"/>
          <w:bCs w:val="0"/>
          <w:u w:val="none"/>
        </w:rPr>
        <w:t>)</w:t>
      </w:r>
      <w:bookmarkEnd w:id="108"/>
      <w:bookmarkEnd w:id="109"/>
    </w:p>
    <w:p w:rsidR="003D5288" w:rsidRDefault="003D5288" w:rsidP="005022C7">
      <w:pPr>
        <w:pStyle w:val="Heading1"/>
        <w:numPr>
          <w:ilvl w:val="0"/>
          <w:numId w:val="9"/>
        </w:numPr>
        <w:ind w:right="284" w:hanging="720"/>
        <w:jc w:val="both"/>
        <w:rPr>
          <w:b w:val="0"/>
          <w:bCs w:val="0"/>
          <w:u w:val="none"/>
        </w:rPr>
      </w:pPr>
      <w:bookmarkStart w:id="110" w:name="_Toc38653586"/>
      <w:bookmarkStart w:id="111" w:name="_Toc182063108"/>
      <w:r>
        <w:rPr>
          <w:b w:val="0"/>
          <w:bCs w:val="0"/>
          <w:u w:val="none"/>
        </w:rPr>
        <w:t xml:space="preserve">1 Large Sterile Wound Dressings (individually wrapped and </w:t>
      </w:r>
      <w:proofErr w:type="spellStart"/>
      <w:r>
        <w:rPr>
          <w:b w:val="0"/>
          <w:bCs w:val="0"/>
          <w:u w:val="none"/>
        </w:rPr>
        <w:t>unmedicated</w:t>
      </w:r>
      <w:proofErr w:type="spellEnd"/>
      <w:r>
        <w:rPr>
          <w:b w:val="0"/>
          <w:bCs w:val="0"/>
          <w:u w:val="none"/>
        </w:rPr>
        <w:t>)</w:t>
      </w:r>
      <w:bookmarkEnd w:id="110"/>
      <w:bookmarkEnd w:id="111"/>
    </w:p>
    <w:p w:rsidR="003D5288" w:rsidRDefault="003D5288" w:rsidP="005022C7">
      <w:pPr>
        <w:pStyle w:val="Heading1"/>
        <w:numPr>
          <w:ilvl w:val="0"/>
          <w:numId w:val="9"/>
        </w:numPr>
        <w:ind w:right="284" w:hanging="720"/>
        <w:jc w:val="both"/>
        <w:rPr>
          <w:b w:val="0"/>
          <w:bCs w:val="0"/>
          <w:u w:val="none"/>
        </w:rPr>
      </w:pPr>
      <w:bookmarkStart w:id="112" w:name="_Toc1540573146"/>
      <w:bookmarkStart w:id="113" w:name="_Toc182063109"/>
      <w:r>
        <w:rPr>
          <w:b w:val="0"/>
          <w:bCs w:val="0"/>
          <w:u w:val="none"/>
        </w:rPr>
        <w:t>2 Safety Pins</w:t>
      </w:r>
      <w:bookmarkEnd w:id="112"/>
      <w:bookmarkEnd w:id="113"/>
    </w:p>
    <w:p w:rsidR="003D5288" w:rsidRDefault="003D5288" w:rsidP="005022C7">
      <w:pPr>
        <w:pStyle w:val="Heading1"/>
        <w:numPr>
          <w:ilvl w:val="0"/>
          <w:numId w:val="9"/>
        </w:numPr>
        <w:ind w:right="284" w:hanging="720"/>
        <w:jc w:val="both"/>
        <w:rPr>
          <w:b w:val="0"/>
          <w:bCs w:val="0"/>
          <w:u w:val="none"/>
        </w:rPr>
      </w:pPr>
      <w:bookmarkStart w:id="114" w:name="_Toc257119426"/>
      <w:bookmarkStart w:id="115" w:name="_Toc182063110"/>
      <w:r>
        <w:rPr>
          <w:b w:val="0"/>
          <w:bCs w:val="0"/>
          <w:u w:val="none"/>
        </w:rPr>
        <w:t>Disposable Gloves</w:t>
      </w:r>
      <w:bookmarkEnd w:id="114"/>
      <w:bookmarkEnd w:id="115"/>
    </w:p>
    <w:p w:rsidR="003D5288" w:rsidRDefault="003D5288" w:rsidP="003D5288">
      <w:pPr>
        <w:pStyle w:val="Heading1"/>
        <w:ind w:right="284"/>
        <w:jc w:val="both"/>
        <w:rPr>
          <w:b w:val="0"/>
          <w:u w:val="none"/>
        </w:rPr>
      </w:pPr>
    </w:p>
    <w:p w:rsidR="003D5288" w:rsidRDefault="003D5288" w:rsidP="003D5288">
      <w:pPr>
        <w:pStyle w:val="Heading1"/>
        <w:ind w:left="851" w:right="284"/>
        <w:jc w:val="both"/>
        <w:rPr>
          <w:b w:val="0"/>
          <w:bCs w:val="0"/>
          <w:u w:val="none"/>
        </w:rPr>
      </w:pPr>
      <w:bookmarkStart w:id="116" w:name="_Toc1643151387"/>
      <w:bookmarkStart w:id="117" w:name="_Toc182063111"/>
      <w:r>
        <w:rPr>
          <w:b w:val="0"/>
          <w:bCs w:val="0"/>
          <w:u w:val="none"/>
        </w:rPr>
        <w:t>There should be extra stock in school.  Items should be discarded safely after t</w:t>
      </w:r>
      <w:r w:rsidR="008752E2">
        <w:rPr>
          <w:b w:val="0"/>
          <w:bCs w:val="0"/>
          <w:u w:val="none"/>
        </w:rPr>
        <w:t>he expiry date has passed</w:t>
      </w:r>
      <w:r>
        <w:rPr>
          <w:b w:val="0"/>
          <w:bCs w:val="0"/>
          <w:u w:val="none"/>
        </w:rPr>
        <w:t xml:space="preserve"> and with due regard to possible reuse where appropriate (</w:t>
      </w:r>
      <w:proofErr w:type="spellStart"/>
      <w:r>
        <w:rPr>
          <w:b w:val="0"/>
          <w:bCs w:val="0"/>
          <w:u w:val="none"/>
        </w:rPr>
        <w:t>ie</w:t>
      </w:r>
      <w:proofErr w:type="spellEnd"/>
      <w:r>
        <w:rPr>
          <w:b w:val="0"/>
          <w:bCs w:val="0"/>
          <w:u w:val="none"/>
        </w:rPr>
        <w:t xml:space="preserve"> </w:t>
      </w:r>
      <w:r w:rsidR="008752E2">
        <w:rPr>
          <w:b w:val="0"/>
          <w:bCs w:val="0"/>
          <w:u w:val="none"/>
        </w:rPr>
        <w:t xml:space="preserve">bandages in </w:t>
      </w:r>
      <w:r>
        <w:rPr>
          <w:b w:val="0"/>
          <w:bCs w:val="0"/>
          <w:u w:val="none"/>
        </w:rPr>
        <w:t>role play areas).</w:t>
      </w:r>
      <w:bookmarkEnd w:id="116"/>
      <w:bookmarkEnd w:id="117"/>
    </w:p>
    <w:p w:rsidR="003D5288" w:rsidRDefault="003D5288" w:rsidP="003D5288">
      <w:pPr>
        <w:pStyle w:val="Heading1"/>
        <w:ind w:left="851" w:right="284"/>
        <w:jc w:val="both"/>
        <w:rPr>
          <w:b w:val="0"/>
          <w:u w:val="none"/>
        </w:rPr>
      </w:pPr>
    </w:p>
    <w:p w:rsidR="003D5288" w:rsidRPr="003D5288" w:rsidRDefault="003D5288" w:rsidP="003D5288">
      <w:pPr>
        <w:pStyle w:val="Heading1"/>
        <w:ind w:left="851" w:right="284"/>
        <w:jc w:val="both"/>
        <w:rPr>
          <w:u w:val="none"/>
        </w:rPr>
      </w:pPr>
      <w:bookmarkStart w:id="118" w:name="_Toc1956918234"/>
      <w:bookmarkStart w:id="119" w:name="_Toc182063112"/>
      <w:r>
        <w:rPr>
          <w:u w:val="none"/>
        </w:rPr>
        <w:t>No creams, lotions, potions, medicines or tablets are permitted in first aid containers.</w:t>
      </w:r>
      <w:bookmarkEnd w:id="118"/>
      <w:bookmarkEnd w:id="119"/>
    </w:p>
    <w:p w:rsidR="00A53F3B" w:rsidRDefault="00A53F3B" w:rsidP="00B35649">
      <w:pPr>
        <w:pStyle w:val="Heading1"/>
        <w:ind w:left="567" w:right="284"/>
        <w:rPr>
          <w:b w:val="0"/>
          <w:u w:val="none"/>
        </w:rPr>
      </w:pPr>
    </w:p>
    <w:tbl>
      <w:tblPr>
        <w:tblStyle w:val="TableGrid"/>
        <w:tblW w:w="0" w:type="auto"/>
        <w:tblInd w:w="272" w:type="dxa"/>
        <w:tblLook w:val="04A0"/>
      </w:tblPr>
      <w:tblGrid>
        <w:gridCol w:w="10434"/>
      </w:tblGrid>
      <w:tr w:rsidR="00A53F3B" w:rsidTr="04AA80B5">
        <w:tc>
          <w:tcPr>
            <w:tcW w:w="10706" w:type="dxa"/>
            <w:tcBorders>
              <w:top w:val="nil"/>
              <w:left w:val="nil"/>
              <w:bottom w:val="nil"/>
              <w:right w:val="nil"/>
            </w:tcBorders>
            <w:shd w:val="clear" w:color="auto" w:fill="0066CC"/>
          </w:tcPr>
          <w:p w:rsidR="00A53F3B" w:rsidRPr="00A53F3B" w:rsidRDefault="00A53F3B" w:rsidP="005022C7">
            <w:pPr>
              <w:pStyle w:val="Heading1"/>
              <w:numPr>
                <w:ilvl w:val="0"/>
                <w:numId w:val="1"/>
              </w:numPr>
              <w:ind w:left="579" w:right="284" w:hanging="567"/>
            </w:pPr>
            <w:bookmarkStart w:id="120" w:name="_Toc7318094"/>
            <w:bookmarkStart w:id="121" w:name="_Toc182063113"/>
            <w:r>
              <w:t>FIRST AIDERS</w:t>
            </w:r>
            <w:bookmarkEnd w:id="120"/>
            <w:bookmarkEnd w:id="121"/>
          </w:p>
        </w:tc>
      </w:tr>
    </w:tbl>
    <w:p w:rsidR="00A53F3B" w:rsidRDefault="00A53F3B" w:rsidP="00B35649">
      <w:pPr>
        <w:pStyle w:val="Heading1"/>
        <w:ind w:right="284"/>
      </w:pPr>
    </w:p>
    <w:p w:rsidR="003D5288" w:rsidRDefault="003D5288" w:rsidP="005022C7">
      <w:pPr>
        <w:pStyle w:val="Heading1"/>
        <w:numPr>
          <w:ilvl w:val="0"/>
          <w:numId w:val="9"/>
        </w:numPr>
        <w:ind w:right="284" w:hanging="720"/>
        <w:jc w:val="both"/>
        <w:rPr>
          <w:b w:val="0"/>
          <w:bCs w:val="0"/>
          <w:u w:val="none"/>
        </w:rPr>
      </w:pPr>
      <w:bookmarkStart w:id="122" w:name="_Toc1542039109"/>
      <w:bookmarkStart w:id="123" w:name="_Toc182063114"/>
      <w:r>
        <w:rPr>
          <w:b w:val="0"/>
          <w:bCs w:val="0"/>
          <w:u w:val="none"/>
        </w:rPr>
        <w:t xml:space="preserve">The main duties of first </w:t>
      </w:r>
      <w:proofErr w:type="spellStart"/>
      <w:r>
        <w:rPr>
          <w:b w:val="0"/>
          <w:bCs w:val="0"/>
          <w:u w:val="none"/>
        </w:rPr>
        <w:t>aiders</w:t>
      </w:r>
      <w:proofErr w:type="spellEnd"/>
      <w:r>
        <w:rPr>
          <w:b w:val="0"/>
          <w:bCs w:val="0"/>
          <w:u w:val="none"/>
        </w:rPr>
        <w:t xml:space="preserve"> are to give immediate first aid to pupils, staff or visitors and to ensure that an ambulance or other professional medical help is called when necessary.</w:t>
      </w:r>
      <w:bookmarkEnd w:id="122"/>
      <w:bookmarkEnd w:id="123"/>
    </w:p>
    <w:p w:rsidR="003D5288" w:rsidRDefault="003D5288" w:rsidP="005022C7">
      <w:pPr>
        <w:pStyle w:val="Heading1"/>
        <w:numPr>
          <w:ilvl w:val="0"/>
          <w:numId w:val="9"/>
        </w:numPr>
        <w:ind w:right="284" w:hanging="720"/>
        <w:jc w:val="both"/>
        <w:rPr>
          <w:b w:val="0"/>
          <w:bCs w:val="0"/>
          <w:u w:val="none"/>
        </w:rPr>
      </w:pPr>
      <w:bookmarkStart w:id="124" w:name="_Toc765543161"/>
      <w:bookmarkStart w:id="125" w:name="_Toc182063115"/>
      <w:r>
        <w:rPr>
          <w:b w:val="0"/>
          <w:bCs w:val="0"/>
          <w:u w:val="none"/>
        </w:rPr>
        <w:t xml:space="preserve">First </w:t>
      </w:r>
      <w:proofErr w:type="spellStart"/>
      <w:r>
        <w:rPr>
          <w:b w:val="0"/>
          <w:bCs w:val="0"/>
          <w:u w:val="none"/>
        </w:rPr>
        <w:t>aiders</w:t>
      </w:r>
      <w:proofErr w:type="spellEnd"/>
      <w:r>
        <w:rPr>
          <w:b w:val="0"/>
          <w:bCs w:val="0"/>
          <w:u w:val="none"/>
        </w:rPr>
        <w:t xml:space="preserve"> are to ensure that their first aid certificates are kept up-to-date through liaison with the School Business Manager.</w:t>
      </w:r>
      <w:bookmarkEnd w:id="124"/>
      <w:bookmarkEnd w:id="125"/>
    </w:p>
    <w:p w:rsidR="003D5288" w:rsidRDefault="00326AB4" w:rsidP="005022C7">
      <w:pPr>
        <w:pStyle w:val="Heading1"/>
        <w:numPr>
          <w:ilvl w:val="0"/>
          <w:numId w:val="9"/>
        </w:numPr>
        <w:ind w:right="284" w:hanging="720"/>
        <w:jc w:val="both"/>
        <w:rPr>
          <w:b w:val="0"/>
          <w:bCs w:val="0"/>
          <w:u w:val="none"/>
        </w:rPr>
      </w:pPr>
      <w:bookmarkStart w:id="126" w:name="_Toc786935313"/>
      <w:bookmarkStart w:id="127" w:name="_Toc182063116"/>
      <w:r>
        <w:rPr>
          <w:b w:val="0"/>
          <w:bCs w:val="0"/>
          <w:u w:val="none"/>
        </w:rPr>
        <w:t xml:space="preserve">First </w:t>
      </w:r>
      <w:proofErr w:type="spellStart"/>
      <w:r>
        <w:rPr>
          <w:b w:val="0"/>
          <w:bCs w:val="0"/>
          <w:u w:val="none"/>
        </w:rPr>
        <w:t>aiders</w:t>
      </w:r>
      <w:proofErr w:type="spellEnd"/>
      <w:r>
        <w:rPr>
          <w:b w:val="0"/>
          <w:bCs w:val="0"/>
          <w:u w:val="none"/>
        </w:rPr>
        <w:t xml:space="preserve"> have a responsibility to ensure all first aid kits are properly stocked and maintained.</w:t>
      </w:r>
      <w:bookmarkEnd w:id="126"/>
      <w:bookmarkEnd w:id="127"/>
    </w:p>
    <w:p w:rsidR="003D5288" w:rsidRDefault="00326AB4" w:rsidP="005022C7">
      <w:pPr>
        <w:pStyle w:val="Heading1"/>
        <w:numPr>
          <w:ilvl w:val="0"/>
          <w:numId w:val="9"/>
        </w:numPr>
        <w:ind w:right="284" w:hanging="720"/>
        <w:jc w:val="both"/>
        <w:rPr>
          <w:b w:val="0"/>
          <w:bCs w:val="0"/>
          <w:u w:val="none"/>
        </w:rPr>
      </w:pPr>
      <w:bookmarkStart w:id="128" w:name="_Toc1181153498"/>
      <w:bookmarkStart w:id="129" w:name="_Toc182063117"/>
      <w:r>
        <w:rPr>
          <w:b w:val="0"/>
          <w:bCs w:val="0"/>
          <w:u w:val="none"/>
        </w:rPr>
        <w:t xml:space="preserve">The first aid appointed person (School Business Manager, </w:t>
      </w:r>
      <w:proofErr w:type="spellStart"/>
      <w:r>
        <w:rPr>
          <w:b w:val="0"/>
          <w:bCs w:val="0"/>
          <w:u w:val="none"/>
        </w:rPr>
        <w:t>Mrs</w:t>
      </w:r>
      <w:proofErr w:type="spellEnd"/>
      <w:r>
        <w:rPr>
          <w:b w:val="0"/>
          <w:bCs w:val="0"/>
          <w:u w:val="none"/>
        </w:rPr>
        <w:t xml:space="preserve"> Amanda </w:t>
      </w:r>
      <w:proofErr w:type="spellStart"/>
      <w:r>
        <w:rPr>
          <w:b w:val="0"/>
          <w:bCs w:val="0"/>
          <w:u w:val="none"/>
        </w:rPr>
        <w:t>Blakey</w:t>
      </w:r>
      <w:proofErr w:type="spellEnd"/>
      <w:r>
        <w:rPr>
          <w:b w:val="0"/>
          <w:bCs w:val="0"/>
          <w:u w:val="none"/>
        </w:rPr>
        <w:t>) will be responsible for maintaining supplies.</w:t>
      </w:r>
      <w:bookmarkEnd w:id="128"/>
      <w:bookmarkEnd w:id="129"/>
    </w:p>
    <w:p w:rsidR="00326AB4" w:rsidRPr="003D5288" w:rsidRDefault="00326AB4" w:rsidP="005022C7">
      <w:pPr>
        <w:pStyle w:val="Heading1"/>
        <w:numPr>
          <w:ilvl w:val="0"/>
          <w:numId w:val="9"/>
        </w:numPr>
        <w:ind w:right="284" w:hanging="720"/>
        <w:jc w:val="both"/>
        <w:rPr>
          <w:b w:val="0"/>
          <w:bCs w:val="0"/>
          <w:u w:val="none"/>
        </w:rPr>
      </w:pPr>
      <w:bookmarkStart w:id="130" w:name="_Toc1588369965"/>
      <w:bookmarkStart w:id="131" w:name="_Toc182063118"/>
      <w:r>
        <w:rPr>
          <w:b w:val="0"/>
          <w:bCs w:val="0"/>
          <w:u w:val="none"/>
        </w:rPr>
        <w:t xml:space="preserve">The </w:t>
      </w:r>
      <w:proofErr w:type="spellStart"/>
      <w:r>
        <w:rPr>
          <w:b w:val="0"/>
          <w:bCs w:val="0"/>
          <w:u w:val="none"/>
        </w:rPr>
        <w:t>Headteacher</w:t>
      </w:r>
      <w:proofErr w:type="spellEnd"/>
      <w:r>
        <w:rPr>
          <w:b w:val="0"/>
          <w:bCs w:val="0"/>
          <w:u w:val="none"/>
        </w:rPr>
        <w:t xml:space="preserve"> will ensure that </w:t>
      </w:r>
      <w:proofErr w:type="gramStart"/>
      <w:r>
        <w:rPr>
          <w:b w:val="0"/>
          <w:bCs w:val="0"/>
          <w:u w:val="none"/>
        </w:rPr>
        <w:t>staff (including Midday Supervisors) renew</w:t>
      </w:r>
      <w:proofErr w:type="gramEnd"/>
      <w:r>
        <w:rPr>
          <w:b w:val="0"/>
          <w:bCs w:val="0"/>
          <w:u w:val="none"/>
        </w:rPr>
        <w:t xml:space="preserve"> their first aid training every three years.</w:t>
      </w:r>
      <w:bookmarkEnd w:id="130"/>
      <w:bookmarkEnd w:id="131"/>
    </w:p>
    <w:p w:rsidR="003D5288" w:rsidRPr="003D5288" w:rsidRDefault="00326AB4" w:rsidP="005022C7">
      <w:pPr>
        <w:pStyle w:val="Heading1"/>
        <w:numPr>
          <w:ilvl w:val="0"/>
          <w:numId w:val="9"/>
        </w:numPr>
        <w:ind w:right="284" w:hanging="720"/>
        <w:jc w:val="both"/>
        <w:rPr>
          <w:b w:val="0"/>
          <w:bCs w:val="0"/>
          <w:u w:val="none"/>
        </w:rPr>
      </w:pPr>
      <w:bookmarkStart w:id="132" w:name="_Toc834714191"/>
      <w:bookmarkStart w:id="133" w:name="_Toc182063119"/>
      <w:r>
        <w:rPr>
          <w:b w:val="0"/>
          <w:bCs w:val="0"/>
          <w:u w:val="none"/>
        </w:rPr>
        <w:t>The School Business Manager will maintain a record of first aid training and dates.</w:t>
      </w:r>
      <w:bookmarkEnd w:id="132"/>
      <w:bookmarkEnd w:id="133"/>
    </w:p>
    <w:p w:rsidR="003D5288" w:rsidRDefault="00326AB4" w:rsidP="005022C7">
      <w:pPr>
        <w:pStyle w:val="Heading1"/>
        <w:numPr>
          <w:ilvl w:val="0"/>
          <w:numId w:val="9"/>
        </w:numPr>
        <w:ind w:right="284" w:hanging="720"/>
        <w:jc w:val="both"/>
        <w:rPr>
          <w:b w:val="0"/>
          <w:bCs w:val="0"/>
          <w:u w:val="none"/>
        </w:rPr>
      </w:pPr>
      <w:bookmarkStart w:id="134" w:name="_Toc1269717834"/>
      <w:bookmarkStart w:id="135" w:name="_Toc182063120"/>
      <w:proofErr w:type="spellStart"/>
      <w:r>
        <w:rPr>
          <w:b w:val="0"/>
          <w:bCs w:val="0"/>
          <w:u w:val="none"/>
        </w:rPr>
        <w:t>Paediatric</w:t>
      </w:r>
      <w:proofErr w:type="spellEnd"/>
      <w:r>
        <w:rPr>
          <w:b w:val="0"/>
          <w:bCs w:val="0"/>
          <w:u w:val="none"/>
        </w:rPr>
        <w:t xml:space="preserve"> first aid qualifications will be held by at least two members of the EYFS team as well as the HLTA and School Business Manager.</w:t>
      </w:r>
      <w:bookmarkEnd w:id="134"/>
      <w:bookmarkEnd w:id="135"/>
    </w:p>
    <w:p w:rsidR="003D5288" w:rsidRDefault="00326AB4" w:rsidP="005022C7">
      <w:pPr>
        <w:pStyle w:val="Heading1"/>
        <w:numPr>
          <w:ilvl w:val="0"/>
          <w:numId w:val="9"/>
        </w:numPr>
        <w:ind w:right="284" w:hanging="720"/>
        <w:jc w:val="both"/>
        <w:rPr>
          <w:b w:val="0"/>
          <w:bCs w:val="0"/>
          <w:u w:val="none"/>
        </w:rPr>
      </w:pPr>
      <w:bookmarkStart w:id="136" w:name="_Toc1781259532"/>
      <w:bookmarkStart w:id="137" w:name="_Toc182063121"/>
      <w:r>
        <w:rPr>
          <w:b w:val="0"/>
          <w:bCs w:val="0"/>
          <w:u w:val="none"/>
        </w:rPr>
        <w:t>First aid provision will be available at all times whilst people are on the school premises; also when off-site on school visits.</w:t>
      </w:r>
      <w:bookmarkEnd w:id="136"/>
      <w:bookmarkEnd w:id="137"/>
    </w:p>
    <w:p w:rsidR="00A53F3B" w:rsidRDefault="00A53F3B" w:rsidP="00B35649">
      <w:pPr>
        <w:pStyle w:val="Heading1"/>
        <w:ind w:left="567" w:right="284"/>
        <w:rPr>
          <w:b w:val="0"/>
          <w:u w:val="none"/>
        </w:rPr>
      </w:pPr>
    </w:p>
    <w:tbl>
      <w:tblPr>
        <w:tblStyle w:val="TableGrid"/>
        <w:tblW w:w="0" w:type="auto"/>
        <w:tblInd w:w="272" w:type="dxa"/>
        <w:tblLook w:val="04A0"/>
      </w:tblPr>
      <w:tblGrid>
        <w:gridCol w:w="10434"/>
      </w:tblGrid>
      <w:tr w:rsidR="00B35649" w:rsidTr="04AA80B5">
        <w:tc>
          <w:tcPr>
            <w:tcW w:w="10706" w:type="dxa"/>
            <w:tcBorders>
              <w:top w:val="nil"/>
              <w:left w:val="nil"/>
              <w:bottom w:val="nil"/>
              <w:right w:val="nil"/>
            </w:tcBorders>
            <w:shd w:val="clear" w:color="auto" w:fill="0066CC"/>
          </w:tcPr>
          <w:p w:rsidR="00B35649" w:rsidRPr="00A53F3B" w:rsidRDefault="00B35649" w:rsidP="005022C7">
            <w:pPr>
              <w:pStyle w:val="Heading1"/>
              <w:numPr>
                <w:ilvl w:val="0"/>
                <w:numId w:val="1"/>
              </w:numPr>
              <w:ind w:left="579" w:right="284" w:hanging="567"/>
            </w:pPr>
            <w:bookmarkStart w:id="138" w:name="_Toc1509096687"/>
            <w:bookmarkStart w:id="139" w:name="_Toc182063122"/>
            <w:r>
              <w:t>FIRST AID DUTIES AND EMERGENCY PROCEDURES IN THE EVENT OF AN ACCIDENT, ILLNESS OR INJURY</w:t>
            </w:r>
            <w:bookmarkEnd w:id="138"/>
            <w:bookmarkEnd w:id="139"/>
          </w:p>
        </w:tc>
      </w:tr>
    </w:tbl>
    <w:p w:rsidR="00B35649" w:rsidRDefault="00B35649" w:rsidP="00B35649">
      <w:pPr>
        <w:pStyle w:val="Heading1"/>
        <w:ind w:right="284"/>
      </w:pPr>
    </w:p>
    <w:p w:rsidR="00326AB4" w:rsidRDefault="00326AB4" w:rsidP="005022C7">
      <w:pPr>
        <w:pStyle w:val="Heading1"/>
        <w:numPr>
          <w:ilvl w:val="0"/>
          <w:numId w:val="9"/>
        </w:numPr>
        <w:ind w:right="284" w:hanging="720"/>
        <w:jc w:val="both"/>
        <w:rPr>
          <w:b w:val="0"/>
          <w:bCs w:val="0"/>
          <w:u w:val="none"/>
        </w:rPr>
      </w:pPr>
      <w:bookmarkStart w:id="140" w:name="_Toc433452253"/>
      <w:bookmarkStart w:id="141" w:name="_Toc182063123"/>
      <w:r>
        <w:rPr>
          <w:b w:val="0"/>
          <w:bCs w:val="0"/>
          <w:u w:val="none"/>
        </w:rPr>
        <w:t>During the school day, first aid will be administered by all qualified staff within school.</w:t>
      </w:r>
      <w:bookmarkEnd w:id="140"/>
      <w:bookmarkEnd w:id="141"/>
    </w:p>
    <w:p w:rsidR="00326AB4" w:rsidRDefault="00326AB4" w:rsidP="005022C7">
      <w:pPr>
        <w:pStyle w:val="Heading1"/>
        <w:numPr>
          <w:ilvl w:val="0"/>
          <w:numId w:val="9"/>
        </w:numPr>
        <w:ind w:right="284" w:hanging="720"/>
        <w:jc w:val="both"/>
        <w:rPr>
          <w:b w:val="0"/>
          <w:bCs w:val="0"/>
          <w:u w:val="none"/>
        </w:rPr>
      </w:pPr>
      <w:bookmarkStart w:id="142" w:name="_Toc1762362970"/>
      <w:bookmarkStart w:id="143" w:name="_Toc182063124"/>
      <w:r>
        <w:rPr>
          <w:b w:val="0"/>
          <w:bCs w:val="0"/>
          <w:u w:val="none"/>
        </w:rPr>
        <w:t>The main role of staff is to give help with common injuries and illnesses, and those arising from specific hazards at school.</w:t>
      </w:r>
      <w:bookmarkEnd w:id="142"/>
      <w:bookmarkEnd w:id="143"/>
    </w:p>
    <w:p w:rsidR="00326AB4" w:rsidRDefault="00326AB4" w:rsidP="005022C7">
      <w:pPr>
        <w:pStyle w:val="Heading1"/>
        <w:numPr>
          <w:ilvl w:val="0"/>
          <w:numId w:val="9"/>
        </w:numPr>
        <w:ind w:right="284" w:hanging="720"/>
        <w:jc w:val="both"/>
        <w:rPr>
          <w:b w:val="0"/>
          <w:bCs w:val="0"/>
          <w:u w:val="none"/>
        </w:rPr>
      </w:pPr>
      <w:bookmarkStart w:id="144" w:name="_Toc1623740359"/>
      <w:bookmarkStart w:id="145" w:name="_Toc182063125"/>
      <w:r>
        <w:rPr>
          <w:b w:val="0"/>
          <w:bCs w:val="0"/>
          <w:u w:val="none"/>
        </w:rPr>
        <w:lastRenderedPageBreak/>
        <w:t>The Reception cloakroom/Bramble Classroom/Acorn Classroom will be used for treatment of minor injuries at break</w:t>
      </w:r>
      <w:r w:rsidR="008752E2">
        <w:rPr>
          <w:b w:val="0"/>
          <w:bCs w:val="0"/>
          <w:u w:val="none"/>
        </w:rPr>
        <w:t xml:space="preserve"> </w:t>
      </w:r>
      <w:r>
        <w:rPr>
          <w:b w:val="0"/>
          <w:bCs w:val="0"/>
          <w:u w:val="none"/>
        </w:rPr>
        <w:t>times.</w:t>
      </w:r>
      <w:bookmarkEnd w:id="144"/>
      <w:bookmarkEnd w:id="145"/>
    </w:p>
    <w:p w:rsidR="00326AB4" w:rsidRDefault="00326AB4" w:rsidP="005022C7">
      <w:pPr>
        <w:pStyle w:val="Heading1"/>
        <w:numPr>
          <w:ilvl w:val="0"/>
          <w:numId w:val="9"/>
        </w:numPr>
        <w:ind w:right="284" w:hanging="720"/>
        <w:jc w:val="both"/>
        <w:rPr>
          <w:b w:val="0"/>
          <w:bCs w:val="0"/>
          <w:u w:val="none"/>
        </w:rPr>
      </w:pPr>
      <w:bookmarkStart w:id="146" w:name="_Toc1443216291"/>
      <w:bookmarkStart w:id="147" w:name="_Toc182063126"/>
      <w:r>
        <w:rPr>
          <w:b w:val="0"/>
          <w:bCs w:val="0"/>
          <w:u w:val="none"/>
        </w:rPr>
        <w:t>All staff must follow basic hygiene procedures and take precautions to avoid infection.</w:t>
      </w:r>
      <w:bookmarkEnd w:id="146"/>
      <w:bookmarkEnd w:id="147"/>
    </w:p>
    <w:p w:rsidR="00326AB4" w:rsidRDefault="008752E2" w:rsidP="005022C7">
      <w:pPr>
        <w:pStyle w:val="Heading1"/>
        <w:numPr>
          <w:ilvl w:val="0"/>
          <w:numId w:val="9"/>
        </w:numPr>
        <w:ind w:right="284" w:hanging="720"/>
        <w:jc w:val="both"/>
        <w:rPr>
          <w:b w:val="0"/>
          <w:bCs w:val="0"/>
          <w:u w:val="none"/>
        </w:rPr>
      </w:pPr>
      <w:bookmarkStart w:id="148" w:name="_Toc293522687"/>
      <w:bookmarkStart w:id="149" w:name="_Toc182063127"/>
      <w:r>
        <w:rPr>
          <w:b w:val="0"/>
          <w:bCs w:val="0"/>
          <w:u w:val="none"/>
        </w:rPr>
        <w:t>Staff must use PPE</w:t>
      </w:r>
      <w:r w:rsidR="00326AB4">
        <w:rPr>
          <w:b w:val="0"/>
          <w:bCs w:val="0"/>
          <w:u w:val="none"/>
        </w:rPr>
        <w:t xml:space="preserve"> when dealing with bodily fluids and disposing of dressings and equipment.</w:t>
      </w:r>
      <w:bookmarkEnd w:id="148"/>
      <w:bookmarkEnd w:id="149"/>
    </w:p>
    <w:p w:rsidR="00326AB4" w:rsidRDefault="00326AB4" w:rsidP="00326AB4">
      <w:pPr>
        <w:pStyle w:val="Heading1"/>
        <w:ind w:left="567" w:right="284"/>
        <w:rPr>
          <w:b w:val="0"/>
          <w:u w:val="none"/>
        </w:rPr>
      </w:pPr>
    </w:p>
    <w:tbl>
      <w:tblPr>
        <w:tblStyle w:val="TableGrid"/>
        <w:tblW w:w="0" w:type="auto"/>
        <w:tblInd w:w="272" w:type="dxa"/>
        <w:tblLook w:val="04A0"/>
      </w:tblPr>
      <w:tblGrid>
        <w:gridCol w:w="10434"/>
      </w:tblGrid>
      <w:tr w:rsidR="00326AB4" w:rsidTr="04AA80B5">
        <w:tc>
          <w:tcPr>
            <w:tcW w:w="10706" w:type="dxa"/>
            <w:tcBorders>
              <w:top w:val="nil"/>
              <w:left w:val="nil"/>
              <w:bottom w:val="nil"/>
              <w:right w:val="nil"/>
            </w:tcBorders>
            <w:shd w:val="clear" w:color="auto" w:fill="0066CC"/>
          </w:tcPr>
          <w:p w:rsidR="00326AB4" w:rsidRPr="00A53F3B" w:rsidRDefault="00326AB4" w:rsidP="005022C7">
            <w:pPr>
              <w:pStyle w:val="Heading1"/>
              <w:numPr>
                <w:ilvl w:val="0"/>
                <w:numId w:val="1"/>
              </w:numPr>
              <w:ind w:left="579" w:right="284" w:hanging="567"/>
            </w:pPr>
            <w:bookmarkStart w:id="150" w:name="_Toc1886369585"/>
            <w:bookmarkStart w:id="151" w:name="_Toc182063128"/>
            <w:r>
              <w:t>EMERGENCY PROCE</w:t>
            </w:r>
            <w:r w:rsidR="008752E2">
              <w:t>DURES IN THE EVENT OF AN ACCIDE</w:t>
            </w:r>
            <w:r>
              <w:t>NT, ILLNESS OR INJURY</w:t>
            </w:r>
            <w:bookmarkEnd w:id="150"/>
            <w:bookmarkEnd w:id="151"/>
          </w:p>
        </w:tc>
      </w:tr>
    </w:tbl>
    <w:p w:rsidR="00326AB4" w:rsidRDefault="00326AB4" w:rsidP="00326AB4">
      <w:pPr>
        <w:pStyle w:val="Heading1"/>
        <w:ind w:right="284"/>
      </w:pPr>
    </w:p>
    <w:p w:rsidR="00B35649" w:rsidRDefault="00326AB4" w:rsidP="00326AB4">
      <w:pPr>
        <w:pStyle w:val="Heading1"/>
        <w:ind w:left="851"/>
        <w:jc w:val="both"/>
        <w:rPr>
          <w:b w:val="0"/>
          <w:bCs w:val="0"/>
          <w:u w:val="none"/>
        </w:rPr>
      </w:pPr>
      <w:bookmarkStart w:id="152" w:name="_Toc1227681992"/>
      <w:bookmarkStart w:id="153" w:name="_Toc182063129"/>
      <w:r>
        <w:rPr>
          <w:b w:val="0"/>
          <w:bCs w:val="0"/>
          <w:u w:val="none"/>
        </w:rPr>
        <w:t>If an accident, illness or injury occurs, the member of staff in charge will assess the situation and decide on the appropriate course of action, which may inv</w:t>
      </w:r>
      <w:r w:rsidR="002242E2">
        <w:rPr>
          <w:b w:val="0"/>
          <w:bCs w:val="0"/>
          <w:u w:val="none"/>
        </w:rPr>
        <w:t>olve calling for an ambulance immediately or calling for a first aider.</w:t>
      </w:r>
      <w:bookmarkEnd w:id="152"/>
      <w:bookmarkEnd w:id="153"/>
    </w:p>
    <w:p w:rsidR="002242E2" w:rsidRDefault="002242E2" w:rsidP="00326AB4">
      <w:pPr>
        <w:pStyle w:val="Heading1"/>
        <w:ind w:left="851"/>
        <w:jc w:val="both"/>
        <w:rPr>
          <w:b w:val="0"/>
          <w:u w:val="none"/>
        </w:rPr>
      </w:pPr>
    </w:p>
    <w:p w:rsidR="002242E2" w:rsidRDefault="002242E2" w:rsidP="002242E2">
      <w:pPr>
        <w:pStyle w:val="Heading1"/>
        <w:ind w:left="851"/>
        <w:jc w:val="both"/>
        <w:rPr>
          <w:b w:val="0"/>
          <w:bCs w:val="0"/>
          <w:u w:val="none"/>
        </w:rPr>
      </w:pPr>
      <w:bookmarkStart w:id="154" w:name="_Toc1032684820"/>
      <w:bookmarkStart w:id="155" w:name="_Toc182063130"/>
      <w:r>
        <w:rPr>
          <w:b w:val="0"/>
          <w:bCs w:val="0"/>
          <w:u w:val="none"/>
        </w:rPr>
        <w:t>If called, the first aider will assess the situation and take charge of first aid administration.</w:t>
      </w:r>
      <w:bookmarkEnd w:id="154"/>
      <w:bookmarkEnd w:id="155"/>
    </w:p>
    <w:p w:rsidR="002242E2" w:rsidRDefault="002242E2" w:rsidP="002242E2">
      <w:pPr>
        <w:pStyle w:val="Heading1"/>
        <w:ind w:left="851"/>
        <w:jc w:val="both"/>
        <w:rPr>
          <w:b w:val="0"/>
          <w:u w:val="none"/>
        </w:rPr>
      </w:pPr>
    </w:p>
    <w:p w:rsidR="002242E2" w:rsidRDefault="002242E2" w:rsidP="002242E2">
      <w:pPr>
        <w:pStyle w:val="Heading1"/>
        <w:ind w:left="851"/>
        <w:jc w:val="both"/>
        <w:rPr>
          <w:b w:val="0"/>
          <w:bCs w:val="0"/>
          <w:u w:val="none"/>
        </w:rPr>
      </w:pPr>
      <w:bookmarkStart w:id="156" w:name="_Toc1616447663"/>
      <w:bookmarkStart w:id="157" w:name="_Toc182063131"/>
      <w:r>
        <w:rPr>
          <w:b w:val="0"/>
          <w:bCs w:val="0"/>
          <w:u w:val="none"/>
        </w:rPr>
        <w:t>In the event that the first aider does not consider that they can adequately deal with the presenting condition by the administration of basic first aid, then they should arrange for the injured person to access appropriate medical treatment without delay.</w:t>
      </w:r>
      <w:bookmarkEnd w:id="156"/>
      <w:bookmarkEnd w:id="157"/>
    </w:p>
    <w:p w:rsidR="002242E2" w:rsidRDefault="002242E2" w:rsidP="002242E2">
      <w:pPr>
        <w:pStyle w:val="Heading1"/>
        <w:ind w:left="851"/>
        <w:jc w:val="both"/>
        <w:rPr>
          <w:b w:val="0"/>
          <w:u w:val="none"/>
        </w:rPr>
      </w:pPr>
    </w:p>
    <w:p w:rsidR="002242E2" w:rsidRDefault="002242E2" w:rsidP="002242E2">
      <w:pPr>
        <w:pStyle w:val="Heading1"/>
        <w:ind w:left="851"/>
        <w:jc w:val="both"/>
        <w:rPr>
          <w:b w:val="0"/>
          <w:bCs w:val="0"/>
          <w:u w:val="none"/>
        </w:rPr>
      </w:pPr>
      <w:bookmarkStart w:id="158" w:name="_Toc75789028"/>
      <w:bookmarkStart w:id="159" w:name="_Toc182063132"/>
      <w:r>
        <w:rPr>
          <w:b w:val="0"/>
          <w:bCs w:val="0"/>
          <w:u w:val="none"/>
        </w:rPr>
        <w:t>Where the initia</w:t>
      </w:r>
      <w:r w:rsidR="008752E2">
        <w:rPr>
          <w:b w:val="0"/>
          <w:bCs w:val="0"/>
          <w:u w:val="none"/>
        </w:rPr>
        <w:t>l assessment by the first aider</w:t>
      </w:r>
      <w:r>
        <w:rPr>
          <w:b w:val="0"/>
          <w:bCs w:val="0"/>
          <w:u w:val="none"/>
        </w:rPr>
        <w:t xml:space="preserve"> indicates a moderate to serious injury has been sustained, one or more of the following actions will be taken:</w:t>
      </w:r>
      <w:bookmarkEnd w:id="158"/>
      <w:bookmarkEnd w:id="159"/>
    </w:p>
    <w:p w:rsidR="002242E2" w:rsidRDefault="002242E2" w:rsidP="002242E2">
      <w:pPr>
        <w:pStyle w:val="Heading1"/>
        <w:ind w:left="851"/>
        <w:jc w:val="both"/>
        <w:rPr>
          <w:b w:val="0"/>
          <w:u w:val="none"/>
        </w:rPr>
      </w:pPr>
    </w:p>
    <w:p w:rsidR="002242E2" w:rsidRDefault="002242E2" w:rsidP="005022C7">
      <w:pPr>
        <w:pStyle w:val="Heading1"/>
        <w:numPr>
          <w:ilvl w:val="0"/>
          <w:numId w:val="9"/>
        </w:numPr>
        <w:ind w:right="284" w:hanging="720"/>
        <w:jc w:val="both"/>
        <w:rPr>
          <w:b w:val="0"/>
          <w:bCs w:val="0"/>
          <w:u w:val="none"/>
        </w:rPr>
      </w:pPr>
      <w:bookmarkStart w:id="160" w:name="_Toc476071420"/>
      <w:bookmarkStart w:id="161" w:name="_Toc182063133"/>
      <w:r>
        <w:rPr>
          <w:b w:val="0"/>
          <w:bCs w:val="0"/>
          <w:u w:val="none"/>
        </w:rPr>
        <w:t>Administer emergency help and first aid to all injured persons.  The purpose of this is to keep the accident victim(s) alive and, if possible, comfortable, before professional medical help can be called.  Also, in some situations, action now can prevent the accident from getting more serious, or from involving more victims.</w:t>
      </w:r>
      <w:bookmarkEnd w:id="160"/>
      <w:bookmarkEnd w:id="161"/>
    </w:p>
    <w:p w:rsidR="002242E2" w:rsidRDefault="002242E2" w:rsidP="005022C7">
      <w:pPr>
        <w:pStyle w:val="Heading1"/>
        <w:numPr>
          <w:ilvl w:val="0"/>
          <w:numId w:val="9"/>
        </w:numPr>
        <w:ind w:right="284" w:hanging="720"/>
        <w:jc w:val="both"/>
        <w:rPr>
          <w:b w:val="0"/>
          <w:bCs w:val="0"/>
          <w:u w:val="none"/>
        </w:rPr>
      </w:pPr>
      <w:bookmarkStart w:id="162" w:name="_Toc2142075169"/>
      <w:bookmarkStart w:id="163" w:name="_Toc182063134"/>
      <w:r>
        <w:rPr>
          <w:b w:val="0"/>
          <w:bCs w:val="0"/>
          <w:u w:val="none"/>
        </w:rPr>
        <w:t>Call an ambulance or, if this is appropriate</w:t>
      </w:r>
      <w:r w:rsidR="008752E2">
        <w:rPr>
          <w:b w:val="0"/>
          <w:bCs w:val="0"/>
          <w:u w:val="none"/>
        </w:rPr>
        <w:t xml:space="preserve"> – speak with parents about</w:t>
      </w:r>
      <w:r>
        <w:rPr>
          <w:b w:val="0"/>
          <w:bCs w:val="0"/>
          <w:u w:val="none"/>
        </w:rPr>
        <w:t xml:space="preserve"> getting someone to take the accident victim(s) to a doctor or to a hospital.  Moving victim(s) to medical help is only advisable if the person doing the moving has sufficient knowledge and skill to make the move without making the injury worse.</w:t>
      </w:r>
      <w:bookmarkEnd w:id="162"/>
      <w:bookmarkEnd w:id="163"/>
    </w:p>
    <w:p w:rsidR="002242E2" w:rsidRDefault="002242E2" w:rsidP="005022C7">
      <w:pPr>
        <w:pStyle w:val="Heading1"/>
        <w:numPr>
          <w:ilvl w:val="0"/>
          <w:numId w:val="9"/>
        </w:numPr>
        <w:ind w:right="284" w:hanging="720"/>
        <w:jc w:val="both"/>
        <w:rPr>
          <w:b w:val="0"/>
          <w:bCs w:val="0"/>
          <w:u w:val="none"/>
        </w:rPr>
      </w:pPr>
      <w:bookmarkStart w:id="164" w:name="_Toc1914440681"/>
      <w:bookmarkStart w:id="165" w:name="_Toc182063135"/>
      <w:r>
        <w:rPr>
          <w:b w:val="0"/>
          <w:bCs w:val="0"/>
          <w:u w:val="none"/>
        </w:rPr>
        <w:t>Make sure that no further injury can result from the accident, either by making the scene of the accident safe, or (if they are fit to be moved) by removing the injured person(s) from the scene.</w:t>
      </w:r>
      <w:bookmarkEnd w:id="164"/>
      <w:bookmarkEnd w:id="165"/>
    </w:p>
    <w:p w:rsidR="002242E2" w:rsidRDefault="002242E2" w:rsidP="005022C7">
      <w:pPr>
        <w:pStyle w:val="Heading1"/>
        <w:numPr>
          <w:ilvl w:val="0"/>
          <w:numId w:val="9"/>
        </w:numPr>
        <w:ind w:right="284" w:hanging="720"/>
        <w:jc w:val="both"/>
        <w:rPr>
          <w:b w:val="0"/>
          <w:bCs w:val="0"/>
          <w:u w:val="none"/>
        </w:rPr>
      </w:pPr>
      <w:bookmarkStart w:id="166" w:name="_Toc1123177665"/>
      <w:bookmarkStart w:id="167" w:name="_Toc182063136"/>
      <w:r>
        <w:rPr>
          <w:b w:val="0"/>
          <w:bCs w:val="0"/>
          <w:u w:val="none"/>
        </w:rPr>
        <w:t>See to any children who may have witnessed the accident or its aftermath and who may be worried, or traumatized, in spite of not being directly involved.  They will need to be taken away from the accident scene and comforted.  Younger or more vulnerable children may need parental support to be called immediately.</w:t>
      </w:r>
      <w:bookmarkEnd w:id="166"/>
      <w:bookmarkEnd w:id="167"/>
    </w:p>
    <w:p w:rsidR="002242E2" w:rsidRDefault="002242E2" w:rsidP="009B37D6">
      <w:pPr>
        <w:pStyle w:val="Heading1"/>
        <w:ind w:right="284"/>
        <w:jc w:val="both"/>
        <w:rPr>
          <w:b w:val="0"/>
          <w:u w:val="none"/>
        </w:rPr>
      </w:pPr>
    </w:p>
    <w:p w:rsidR="009B37D6" w:rsidRDefault="009B37D6" w:rsidP="009B37D6">
      <w:pPr>
        <w:pStyle w:val="Heading1"/>
        <w:ind w:left="851"/>
        <w:jc w:val="both"/>
        <w:rPr>
          <w:b w:val="0"/>
          <w:bCs w:val="0"/>
          <w:u w:val="none"/>
        </w:rPr>
      </w:pPr>
      <w:bookmarkStart w:id="168" w:name="_Toc413590917"/>
      <w:bookmarkStart w:id="169" w:name="_Toc182063137"/>
      <w:r>
        <w:rPr>
          <w:b w:val="0"/>
          <w:bCs w:val="0"/>
          <w:u w:val="none"/>
        </w:rPr>
        <w:t>When the above action has been taken, the incident must be reported to:</w:t>
      </w:r>
      <w:bookmarkEnd w:id="168"/>
      <w:bookmarkEnd w:id="169"/>
    </w:p>
    <w:p w:rsidR="009B37D6" w:rsidRDefault="009B37D6" w:rsidP="009B37D6">
      <w:pPr>
        <w:pStyle w:val="Heading1"/>
        <w:ind w:left="851"/>
        <w:jc w:val="both"/>
        <w:rPr>
          <w:b w:val="0"/>
          <w:u w:val="none"/>
        </w:rPr>
      </w:pPr>
    </w:p>
    <w:p w:rsidR="009B37D6" w:rsidRDefault="009B37D6" w:rsidP="005022C7">
      <w:pPr>
        <w:pStyle w:val="Heading1"/>
        <w:numPr>
          <w:ilvl w:val="0"/>
          <w:numId w:val="9"/>
        </w:numPr>
        <w:ind w:right="284" w:hanging="720"/>
        <w:jc w:val="both"/>
        <w:rPr>
          <w:b w:val="0"/>
          <w:bCs w:val="0"/>
          <w:u w:val="none"/>
        </w:rPr>
      </w:pPr>
      <w:bookmarkStart w:id="170" w:name="_Toc861531202"/>
      <w:bookmarkStart w:id="171" w:name="_Toc182063138"/>
      <w:r>
        <w:rPr>
          <w:b w:val="0"/>
          <w:bCs w:val="0"/>
          <w:u w:val="none"/>
        </w:rPr>
        <w:t>The School Business Manager</w:t>
      </w:r>
      <w:bookmarkEnd w:id="170"/>
      <w:bookmarkEnd w:id="171"/>
    </w:p>
    <w:p w:rsidR="009B37D6" w:rsidRDefault="009B37D6" w:rsidP="005022C7">
      <w:pPr>
        <w:pStyle w:val="Heading1"/>
        <w:numPr>
          <w:ilvl w:val="0"/>
          <w:numId w:val="9"/>
        </w:numPr>
        <w:ind w:right="284" w:hanging="720"/>
        <w:jc w:val="both"/>
        <w:rPr>
          <w:b w:val="0"/>
          <w:bCs w:val="0"/>
          <w:u w:val="none"/>
        </w:rPr>
      </w:pPr>
      <w:bookmarkStart w:id="172" w:name="_Toc682471450"/>
      <w:bookmarkStart w:id="173" w:name="_Toc182063139"/>
      <w:proofErr w:type="gramStart"/>
      <w:r>
        <w:rPr>
          <w:b w:val="0"/>
          <w:bCs w:val="0"/>
          <w:u w:val="none"/>
        </w:rPr>
        <w:t xml:space="preserve">The </w:t>
      </w:r>
      <w:proofErr w:type="spellStart"/>
      <w:r>
        <w:rPr>
          <w:b w:val="0"/>
          <w:bCs w:val="0"/>
          <w:u w:val="none"/>
        </w:rPr>
        <w:t>Headteacher</w:t>
      </w:r>
      <w:proofErr w:type="spellEnd"/>
      <w:r>
        <w:rPr>
          <w:b w:val="0"/>
          <w:bCs w:val="0"/>
          <w:u w:val="none"/>
        </w:rPr>
        <w:t xml:space="preserve"> or most Senior Leader in the event of the Head’s absence from school.</w:t>
      </w:r>
      <w:bookmarkEnd w:id="172"/>
      <w:bookmarkEnd w:id="173"/>
      <w:proofErr w:type="gramEnd"/>
    </w:p>
    <w:p w:rsidR="009B37D6" w:rsidRDefault="009B37D6" w:rsidP="005022C7">
      <w:pPr>
        <w:pStyle w:val="Heading1"/>
        <w:numPr>
          <w:ilvl w:val="0"/>
          <w:numId w:val="9"/>
        </w:numPr>
        <w:ind w:right="284" w:hanging="720"/>
        <w:jc w:val="both"/>
        <w:rPr>
          <w:b w:val="0"/>
          <w:bCs w:val="0"/>
          <w:u w:val="none"/>
        </w:rPr>
      </w:pPr>
      <w:bookmarkStart w:id="174" w:name="_Toc1926892465"/>
      <w:bookmarkStart w:id="175" w:name="_Toc182063140"/>
      <w:proofErr w:type="gramStart"/>
      <w:r>
        <w:rPr>
          <w:b w:val="0"/>
          <w:bCs w:val="0"/>
          <w:u w:val="none"/>
        </w:rPr>
        <w:t>The parent/</w:t>
      </w:r>
      <w:proofErr w:type="spellStart"/>
      <w:r>
        <w:rPr>
          <w:b w:val="0"/>
          <w:bCs w:val="0"/>
          <w:u w:val="none"/>
        </w:rPr>
        <w:t>carer</w:t>
      </w:r>
      <w:proofErr w:type="spellEnd"/>
      <w:r>
        <w:rPr>
          <w:b w:val="0"/>
          <w:bCs w:val="0"/>
          <w:u w:val="none"/>
        </w:rPr>
        <w:t xml:space="preserve"> of the injured person(s).</w:t>
      </w:r>
      <w:bookmarkEnd w:id="174"/>
      <w:bookmarkEnd w:id="175"/>
      <w:proofErr w:type="gramEnd"/>
    </w:p>
    <w:p w:rsidR="009B37D6" w:rsidRDefault="009B37D6" w:rsidP="009B37D6">
      <w:pPr>
        <w:pStyle w:val="Heading1"/>
        <w:ind w:left="567" w:right="284"/>
        <w:rPr>
          <w:b w:val="0"/>
          <w:u w:val="none"/>
        </w:rPr>
      </w:pPr>
    </w:p>
    <w:tbl>
      <w:tblPr>
        <w:tblStyle w:val="TableGrid"/>
        <w:tblW w:w="0" w:type="auto"/>
        <w:tblInd w:w="272" w:type="dxa"/>
        <w:tblLook w:val="04A0"/>
      </w:tblPr>
      <w:tblGrid>
        <w:gridCol w:w="10434"/>
      </w:tblGrid>
      <w:tr w:rsidR="009B37D6" w:rsidTr="04AA80B5">
        <w:tc>
          <w:tcPr>
            <w:tcW w:w="10706" w:type="dxa"/>
            <w:tcBorders>
              <w:top w:val="nil"/>
              <w:left w:val="nil"/>
              <w:bottom w:val="nil"/>
              <w:right w:val="nil"/>
            </w:tcBorders>
            <w:shd w:val="clear" w:color="auto" w:fill="0066CC"/>
          </w:tcPr>
          <w:p w:rsidR="009B37D6" w:rsidRPr="00A53F3B" w:rsidRDefault="009B37D6" w:rsidP="005022C7">
            <w:pPr>
              <w:pStyle w:val="Heading1"/>
              <w:numPr>
                <w:ilvl w:val="0"/>
                <w:numId w:val="1"/>
              </w:numPr>
              <w:ind w:left="579" w:right="284" w:hanging="567"/>
            </w:pPr>
            <w:bookmarkStart w:id="176" w:name="_Toc1898796636"/>
            <w:bookmarkStart w:id="177" w:name="_Toc182063141"/>
            <w:r>
              <w:t>REPORTING ARRANGEMENTS</w:t>
            </w:r>
            <w:bookmarkEnd w:id="176"/>
            <w:bookmarkEnd w:id="177"/>
          </w:p>
        </w:tc>
      </w:tr>
    </w:tbl>
    <w:p w:rsidR="009B37D6" w:rsidRDefault="009B37D6" w:rsidP="009B37D6">
      <w:pPr>
        <w:pStyle w:val="Heading1"/>
        <w:ind w:right="284"/>
      </w:pPr>
    </w:p>
    <w:p w:rsidR="009B37D6" w:rsidRDefault="009B37D6" w:rsidP="009B37D6">
      <w:pPr>
        <w:pStyle w:val="Heading1"/>
        <w:ind w:left="851"/>
        <w:jc w:val="both"/>
        <w:rPr>
          <w:b w:val="0"/>
          <w:bCs w:val="0"/>
          <w:u w:val="none"/>
        </w:rPr>
      </w:pPr>
      <w:bookmarkStart w:id="178" w:name="_Toc694134968"/>
      <w:bookmarkStart w:id="179" w:name="_Toc182063142"/>
      <w:r>
        <w:rPr>
          <w:b w:val="0"/>
          <w:bCs w:val="0"/>
          <w:u w:val="none"/>
        </w:rPr>
        <w:t>In the event of an incident or injury to a pupil, at least one of the pupil’s parents must be informed as soon as practicable.</w:t>
      </w:r>
      <w:bookmarkEnd w:id="178"/>
      <w:bookmarkEnd w:id="179"/>
    </w:p>
    <w:p w:rsidR="009B37D6" w:rsidRDefault="009B37D6" w:rsidP="009B37D6">
      <w:pPr>
        <w:pStyle w:val="Heading1"/>
        <w:ind w:left="851"/>
        <w:jc w:val="both"/>
        <w:rPr>
          <w:b w:val="0"/>
          <w:u w:val="none"/>
        </w:rPr>
      </w:pPr>
    </w:p>
    <w:p w:rsidR="009B37D6" w:rsidRDefault="009B37D6" w:rsidP="009B37D6">
      <w:pPr>
        <w:pStyle w:val="Heading1"/>
        <w:ind w:left="851"/>
        <w:jc w:val="both"/>
        <w:rPr>
          <w:b w:val="0"/>
          <w:bCs w:val="0"/>
          <w:u w:val="none"/>
        </w:rPr>
      </w:pPr>
      <w:bookmarkStart w:id="180" w:name="_Toc188685834"/>
      <w:bookmarkStart w:id="181" w:name="_Toc182063143"/>
      <w:r>
        <w:rPr>
          <w:b w:val="0"/>
          <w:bCs w:val="0"/>
          <w:u w:val="none"/>
        </w:rPr>
        <w:t>Parents must be informed in writing</w:t>
      </w:r>
      <w:r w:rsidR="008752E2">
        <w:rPr>
          <w:b w:val="0"/>
          <w:bCs w:val="0"/>
          <w:u w:val="none"/>
        </w:rPr>
        <w:t xml:space="preserve"> via the Medical Tracker</w:t>
      </w:r>
      <w:r>
        <w:rPr>
          <w:b w:val="0"/>
          <w:bCs w:val="0"/>
          <w:u w:val="none"/>
        </w:rPr>
        <w:t xml:space="preserve"> of any injury to the head, minor or major, and be given guidance on action to take if symptoms develop.  All pupils who have received a bump to the head must be given a yellow wristband so that all staff are aware of the i</w:t>
      </w:r>
      <w:r w:rsidR="00D0063D">
        <w:rPr>
          <w:b w:val="0"/>
          <w:bCs w:val="0"/>
          <w:u w:val="none"/>
        </w:rPr>
        <w:t>njury and know to watch out</w:t>
      </w:r>
      <w:r>
        <w:rPr>
          <w:b w:val="0"/>
          <w:bCs w:val="0"/>
          <w:u w:val="none"/>
        </w:rPr>
        <w:t xml:space="preserve"> for signs of delayed concussion.</w:t>
      </w:r>
      <w:bookmarkEnd w:id="180"/>
      <w:bookmarkEnd w:id="181"/>
    </w:p>
    <w:p w:rsidR="009B37D6" w:rsidRDefault="009B37D6" w:rsidP="009B37D6">
      <w:pPr>
        <w:pStyle w:val="Heading1"/>
        <w:ind w:left="851"/>
        <w:jc w:val="both"/>
        <w:rPr>
          <w:b w:val="0"/>
          <w:u w:val="none"/>
        </w:rPr>
      </w:pPr>
    </w:p>
    <w:p w:rsidR="008752E2" w:rsidRDefault="008752E2">
      <w:pPr>
        <w:rPr>
          <w:u w:color="000000"/>
        </w:rPr>
      </w:pPr>
      <w:bookmarkStart w:id="182" w:name="_Toc2058082619"/>
      <w:bookmarkStart w:id="183" w:name="_Toc182063144"/>
      <w:r>
        <w:rPr>
          <w:b/>
          <w:bCs/>
        </w:rPr>
        <w:br w:type="page"/>
      </w:r>
    </w:p>
    <w:p w:rsidR="009B37D6" w:rsidRDefault="009B37D6" w:rsidP="009B37D6">
      <w:pPr>
        <w:pStyle w:val="Heading1"/>
        <w:ind w:left="851"/>
        <w:jc w:val="both"/>
        <w:rPr>
          <w:b w:val="0"/>
          <w:bCs w:val="0"/>
          <w:u w:val="none"/>
        </w:rPr>
      </w:pPr>
      <w:r>
        <w:rPr>
          <w:b w:val="0"/>
          <w:bCs w:val="0"/>
          <w:u w:val="none"/>
        </w:rPr>
        <w:lastRenderedPageBreak/>
        <w:t xml:space="preserve">In the event of a serious injury or an incident requiring emergency medical treatment, </w:t>
      </w:r>
      <w:proofErr w:type="spellStart"/>
      <w:r>
        <w:rPr>
          <w:b w:val="0"/>
          <w:bCs w:val="0"/>
          <w:u w:val="none"/>
        </w:rPr>
        <w:t>Tornedale</w:t>
      </w:r>
      <w:proofErr w:type="spellEnd"/>
      <w:r>
        <w:rPr>
          <w:b w:val="0"/>
          <w:bCs w:val="0"/>
          <w:u w:val="none"/>
        </w:rPr>
        <w:t xml:space="preserve"> will telephone the pupil’s parents as soon as possible.  Office staff and class teachers have access to a l</w:t>
      </w:r>
      <w:r w:rsidR="00D0063D">
        <w:rPr>
          <w:b w:val="0"/>
          <w:bCs w:val="0"/>
          <w:u w:val="none"/>
        </w:rPr>
        <w:t>ist of emergency contact information</w:t>
      </w:r>
      <w:r>
        <w:rPr>
          <w:b w:val="0"/>
          <w:bCs w:val="0"/>
          <w:u w:val="none"/>
        </w:rPr>
        <w:t>.</w:t>
      </w:r>
      <w:bookmarkEnd w:id="182"/>
      <w:bookmarkEnd w:id="183"/>
    </w:p>
    <w:p w:rsidR="009B37D6" w:rsidRDefault="009B37D6" w:rsidP="009B37D6">
      <w:pPr>
        <w:pStyle w:val="Heading1"/>
        <w:ind w:left="851"/>
        <w:jc w:val="both"/>
        <w:rPr>
          <w:b w:val="0"/>
          <w:u w:val="none"/>
        </w:rPr>
      </w:pPr>
    </w:p>
    <w:p w:rsidR="009B37D6" w:rsidRDefault="009B37D6" w:rsidP="009B37D6">
      <w:pPr>
        <w:pStyle w:val="Heading1"/>
        <w:ind w:left="851"/>
        <w:jc w:val="both"/>
        <w:rPr>
          <w:b w:val="0"/>
          <w:bCs w:val="0"/>
          <w:u w:val="none"/>
        </w:rPr>
      </w:pPr>
      <w:bookmarkStart w:id="184" w:name="_Toc1808384644"/>
      <w:bookmarkStart w:id="185" w:name="_Toc182063145"/>
      <w:r>
        <w:rPr>
          <w:b w:val="0"/>
          <w:bCs w:val="0"/>
          <w:u w:val="none"/>
        </w:rPr>
        <w:t xml:space="preserve">All first aid incidents should be recorded on Medical Tracker and a notification email sent to at least one parent on the emergency contact list.  There is a separate head bump notification email that needs to be sent to parents to </w:t>
      </w:r>
      <w:proofErr w:type="gramStart"/>
      <w:r>
        <w:rPr>
          <w:b w:val="0"/>
          <w:bCs w:val="0"/>
          <w:u w:val="none"/>
        </w:rPr>
        <w:t>advise</w:t>
      </w:r>
      <w:proofErr w:type="gramEnd"/>
      <w:r>
        <w:rPr>
          <w:b w:val="0"/>
          <w:bCs w:val="0"/>
          <w:u w:val="none"/>
        </w:rPr>
        <w:t xml:space="preserve"> of concussions symptoms to watch out for.</w:t>
      </w:r>
      <w:bookmarkEnd w:id="184"/>
      <w:bookmarkEnd w:id="185"/>
    </w:p>
    <w:p w:rsidR="00D0063D" w:rsidRDefault="00D0063D" w:rsidP="009B37D6">
      <w:pPr>
        <w:pStyle w:val="Heading1"/>
        <w:ind w:left="851"/>
        <w:jc w:val="both"/>
        <w:rPr>
          <w:b w:val="0"/>
          <w:u w:val="none"/>
        </w:rPr>
      </w:pPr>
    </w:p>
    <w:p w:rsidR="00D0063D" w:rsidRDefault="00D0063D" w:rsidP="009B37D6">
      <w:pPr>
        <w:pStyle w:val="Heading1"/>
        <w:ind w:left="851"/>
        <w:jc w:val="both"/>
        <w:rPr>
          <w:b w:val="0"/>
          <w:bCs w:val="0"/>
          <w:u w:val="none"/>
        </w:rPr>
      </w:pPr>
      <w:bookmarkStart w:id="186" w:name="_Toc1577585580"/>
      <w:bookmarkStart w:id="187" w:name="_Toc182063146"/>
      <w:r>
        <w:rPr>
          <w:b w:val="0"/>
          <w:bCs w:val="0"/>
          <w:u w:val="none"/>
        </w:rPr>
        <w:t xml:space="preserve">Where a child has a serious injury, the staff member should inform the School Business Manager or </w:t>
      </w:r>
      <w:proofErr w:type="spellStart"/>
      <w:r>
        <w:rPr>
          <w:b w:val="0"/>
          <w:bCs w:val="0"/>
          <w:u w:val="none"/>
        </w:rPr>
        <w:t>Headteacher</w:t>
      </w:r>
      <w:proofErr w:type="spellEnd"/>
      <w:r>
        <w:rPr>
          <w:b w:val="0"/>
          <w:bCs w:val="0"/>
          <w:u w:val="none"/>
        </w:rPr>
        <w:t xml:space="preserve"> who will decide whether parents should be contacted immediately.</w:t>
      </w:r>
      <w:bookmarkEnd w:id="186"/>
      <w:bookmarkEnd w:id="187"/>
    </w:p>
    <w:p w:rsidR="00D0063D" w:rsidRDefault="00D0063D" w:rsidP="00D0063D">
      <w:pPr>
        <w:pStyle w:val="Heading1"/>
        <w:ind w:left="567" w:right="284"/>
        <w:rPr>
          <w:b w:val="0"/>
          <w:u w:val="none"/>
        </w:rPr>
      </w:pPr>
    </w:p>
    <w:tbl>
      <w:tblPr>
        <w:tblStyle w:val="TableGrid"/>
        <w:tblW w:w="0" w:type="auto"/>
        <w:tblInd w:w="272" w:type="dxa"/>
        <w:tblLook w:val="04A0"/>
      </w:tblPr>
      <w:tblGrid>
        <w:gridCol w:w="10434"/>
      </w:tblGrid>
      <w:tr w:rsidR="00D0063D" w:rsidTr="04AA80B5">
        <w:tc>
          <w:tcPr>
            <w:tcW w:w="10706" w:type="dxa"/>
            <w:tcBorders>
              <w:top w:val="nil"/>
              <w:left w:val="nil"/>
              <w:bottom w:val="nil"/>
              <w:right w:val="nil"/>
            </w:tcBorders>
            <w:shd w:val="clear" w:color="auto" w:fill="0066CC"/>
          </w:tcPr>
          <w:p w:rsidR="00D0063D" w:rsidRPr="00A53F3B" w:rsidRDefault="00D0063D" w:rsidP="005022C7">
            <w:pPr>
              <w:pStyle w:val="Heading1"/>
              <w:numPr>
                <w:ilvl w:val="0"/>
                <w:numId w:val="1"/>
              </w:numPr>
              <w:ind w:left="579" w:right="284" w:hanging="567"/>
            </w:pPr>
            <w:bookmarkStart w:id="188" w:name="_Toc1066122160"/>
            <w:bookmarkStart w:id="189" w:name="_Toc182063147"/>
            <w:r>
              <w:t>EDUCATIONAL VISITS AND OFF-SITE EVENTS</w:t>
            </w:r>
            <w:bookmarkEnd w:id="188"/>
            <w:bookmarkEnd w:id="189"/>
          </w:p>
        </w:tc>
      </w:tr>
    </w:tbl>
    <w:p w:rsidR="00D0063D" w:rsidRDefault="00D0063D" w:rsidP="00D0063D">
      <w:pPr>
        <w:pStyle w:val="Heading1"/>
        <w:ind w:right="284"/>
      </w:pPr>
    </w:p>
    <w:p w:rsidR="00D0063D" w:rsidRDefault="00D0063D" w:rsidP="00D0063D">
      <w:pPr>
        <w:pStyle w:val="Heading1"/>
        <w:ind w:left="851"/>
        <w:jc w:val="both"/>
        <w:rPr>
          <w:b w:val="0"/>
          <w:bCs w:val="0"/>
          <w:u w:val="none"/>
        </w:rPr>
      </w:pPr>
      <w:bookmarkStart w:id="190" w:name="_Toc2069470289"/>
      <w:bookmarkStart w:id="191" w:name="_Toc182063148"/>
      <w:r>
        <w:rPr>
          <w:b w:val="0"/>
          <w:bCs w:val="0"/>
          <w:u w:val="none"/>
        </w:rPr>
        <w:t xml:space="preserve">Before undertaking any out of the local area off-site events, the Visit Lead will assess the level of first aid provision required by undertaking a suitable and sufficient risk assessment of the event and persons involved using the online </w:t>
      </w:r>
      <w:proofErr w:type="spellStart"/>
      <w:r>
        <w:rPr>
          <w:b w:val="0"/>
          <w:bCs w:val="0"/>
          <w:u w:val="none"/>
        </w:rPr>
        <w:t>Exeant</w:t>
      </w:r>
      <w:proofErr w:type="spellEnd"/>
      <w:r>
        <w:rPr>
          <w:b w:val="0"/>
          <w:bCs w:val="0"/>
          <w:u w:val="none"/>
        </w:rPr>
        <w:t xml:space="preserve"> reporting system.  This will be reviewed by the Education Visits Coordinator before the event is organized.  Please refer to the Educational Visits Policy for more information about the school’s educational visit requirements.</w:t>
      </w:r>
      <w:bookmarkEnd w:id="190"/>
      <w:bookmarkEnd w:id="191"/>
    </w:p>
    <w:p w:rsidR="00D0063D" w:rsidRDefault="00D0063D" w:rsidP="00D0063D">
      <w:pPr>
        <w:pStyle w:val="Heading1"/>
        <w:ind w:left="851"/>
        <w:jc w:val="both"/>
        <w:rPr>
          <w:b w:val="0"/>
          <w:u w:val="none"/>
        </w:rPr>
      </w:pPr>
    </w:p>
    <w:p w:rsidR="00D0063D" w:rsidRDefault="00D0063D" w:rsidP="00D0063D">
      <w:pPr>
        <w:pStyle w:val="Heading1"/>
        <w:ind w:left="851"/>
        <w:jc w:val="both"/>
        <w:rPr>
          <w:b w:val="0"/>
          <w:bCs w:val="0"/>
          <w:u w:val="none"/>
        </w:rPr>
      </w:pPr>
      <w:bookmarkStart w:id="192" w:name="_Toc1096210781"/>
      <w:bookmarkStart w:id="193" w:name="_Toc182063149"/>
      <w:r>
        <w:rPr>
          <w:b w:val="0"/>
          <w:bCs w:val="0"/>
          <w:u w:val="none"/>
        </w:rPr>
        <w:t>Visits organized within the local area will also need to be risk assessed for first aid provision and approved by the Education Visits Coordinator.</w:t>
      </w:r>
      <w:bookmarkEnd w:id="192"/>
      <w:bookmarkEnd w:id="193"/>
    </w:p>
    <w:p w:rsidR="00D0063D" w:rsidRDefault="00D0063D" w:rsidP="00D0063D">
      <w:pPr>
        <w:pStyle w:val="Heading1"/>
        <w:ind w:left="567" w:right="284"/>
        <w:rPr>
          <w:b w:val="0"/>
          <w:u w:val="none"/>
        </w:rPr>
      </w:pPr>
    </w:p>
    <w:tbl>
      <w:tblPr>
        <w:tblStyle w:val="TableGrid"/>
        <w:tblW w:w="0" w:type="auto"/>
        <w:tblInd w:w="272" w:type="dxa"/>
        <w:tblLook w:val="04A0"/>
      </w:tblPr>
      <w:tblGrid>
        <w:gridCol w:w="10434"/>
      </w:tblGrid>
      <w:tr w:rsidR="00D0063D" w:rsidTr="04AA80B5">
        <w:tc>
          <w:tcPr>
            <w:tcW w:w="10706" w:type="dxa"/>
            <w:tcBorders>
              <w:top w:val="nil"/>
              <w:left w:val="nil"/>
              <w:bottom w:val="nil"/>
              <w:right w:val="nil"/>
            </w:tcBorders>
            <w:shd w:val="clear" w:color="auto" w:fill="0066CC"/>
          </w:tcPr>
          <w:p w:rsidR="00D0063D" w:rsidRPr="00A53F3B" w:rsidRDefault="00D0063D" w:rsidP="005022C7">
            <w:pPr>
              <w:pStyle w:val="Heading1"/>
              <w:numPr>
                <w:ilvl w:val="0"/>
                <w:numId w:val="1"/>
              </w:numPr>
              <w:ind w:left="579" w:right="284" w:hanging="567"/>
            </w:pPr>
            <w:bookmarkStart w:id="194" w:name="_Toc355079513"/>
            <w:bookmarkStart w:id="195" w:name="_Toc182063150"/>
            <w:r>
              <w:t>ILLNESS</w:t>
            </w:r>
            <w:bookmarkEnd w:id="194"/>
            <w:bookmarkEnd w:id="195"/>
          </w:p>
        </w:tc>
      </w:tr>
    </w:tbl>
    <w:p w:rsidR="00D0063D" w:rsidRDefault="00D0063D" w:rsidP="00D0063D">
      <w:pPr>
        <w:pStyle w:val="Heading1"/>
        <w:ind w:right="284"/>
      </w:pPr>
    </w:p>
    <w:p w:rsidR="009B37D6" w:rsidRDefault="00D0063D" w:rsidP="00D0063D">
      <w:pPr>
        <w:pStyle w:val="Heading1"/>
        <w:ind w:left="851"/>
        <w:jc w:val="both"/>
        <w:rPr>
          <w:b w:val="0"/>
          <w:bCs w:val="0"/>
          <w:u w:val="none"/>
        </w:rPr>
      </w:pPr>
      <w:bookmarkStart w:id="196" w:name="_Toc592708031"/>
      <w:bookmarkStart w:id="197" w:name="_Toc182063151"/>
      <w:r>
        <w:rPr>
          <w:b w:val="0"/>
          <w:bCs w:val="0"/>
          <w:u w:val="none"/>
        </w:rPr>
        <w:t>When a child becomes ill during the school day, the parents/</w:t>
      </w:r>
      <w:proofErr w:type="spellStart"/>
      <w:r>
        <w:rPr>
          <w:b w:val="0"/>
          <w:bCs w:val="0"/>
          <w:u w:val="none"/>
        </w:rPr>
        <w:t>carers</w:t>
      </w:r>
      <w:proofErr w:type="spellEnd"/>
      <w:r>
        <w:rPr>
          <w:b w:val="0"/>
          <w:bCs w:val="0"/>
          <w:u w:val="none"/>
        </w:rPr>
        <w:t xml:space="preserve"> will be contacted by the School Admin Office and asked to collect their child from school as soon as possible.</w:t>
      </w:r>
      <w:bookmarkEnd w:id="196"/>
      <w:bookmarkEnd w:id="197"/>
    </w:p>
    <w:p w:rsidR="00D0063D" w:rsidRDefault="00D0063D" w:rsidP="00D0063D">
      <w:pPr>
        <w:pStyle w:val="Heading1"/>
        <w:ind w:left="851"/>
        <w:jc w:val="both"/>
        <w:rPr>
          <w:b w:val="0"/>
          <w:u w:val="none"/>
        </w:rPr>
      </w:pPr>
    </w:p>
    <w:p w:rsidR="00D0063D" w:rsidRDefault="00D0063D" w:rsidP="00D0063D">
      <w:pPr>
        <w:pStyle w:val="Heading1"/>
        <w:ind w:left="851"/>
        <w:jc w:val="both"/>
        <w:rPr>
          <w:b w:val="0"/>
          <w:bCs w:val="0"/>
          <w:u w:val="none"/>
        </w:rPr>
      </w:pPr>
      <w:bookmarkStart w:id="198" w:name="_Toc806195583"/>
      <w:bookmarkStart w:id="199" w:name="_Toc182063152"/>
      <w:r>
        <w:rPr>
          <w:b w:val="0"/>
          <w:bCs w:val="0"/>
          <w:u w:val="none"/>
        </w:rPr>
        <w:t>A quiet area within the classroom will be set aside for their withdrawal and for pupils to rest whilst they wait for their parents/</w:t>
      </w:r>
      <w:proofErr w:type="spellStart"/>
      <w:r>
        <w:rPr>
          <w:b w:val="0"/>
          <w:bCs w:val="0"/>
          <w:u w:val="none"/>
        </w:rPr>
        <w:t>carers</w:t>
      </w:r>
      <w:proofErr w:type="spellEnd"/>
      <w:r>
        <w:rPr>
          <w:b w:val="0"/>
          <w:bCs w:val="0"/>
          <w:u w:val="none"/>
        </w:rPr>
        <w:t xml:space="preserve"> to arrive to pick them up.  Pupils will be monitor by classroom staff during this time.</w:t>
      </w:r>
      <w:bookmarkEnd w:id="198"/>
      <w:bookmarkEnd w:id="199"/>
    </w:p>
    <w:p w:rsidR="00682243" w:rsidRDefault="00682243" w:rsidP="00682243">
      <w:pPr>
        <w:pStyle w:val="Heading1"/>
        <w:ind w:left="567" w:right="284"/>
        <w:rPr>
          <w:b w:val="0"/>
          <w:u w:val="none"/>
        </w:rPr>
      </w:pPr>
    </w:p>
    <w:tbl>
      <w:tblPr>
        <w:tblStyle w:val="TableGrid"/>
        <w:tblW w:w="0" w:type="auto"/>
        <w:tblInd w:w="272" w:type="dxa"/>
        <w:tblLook w:val="04A0"/>
      </w:tblPr>
      <w:tblGrid>
        <w:gridCol w:w="10434"/>
      </w:tblGrid>
      <w:tr w:rsidR="00682243" w:rsidTr="04AA80B5">
        <w:tc>
          <w:tcPr>
            <w:tcW w:w="10706" w:type="dxa"/>
            <w:tcBorders>
              <w:top w:val="nil"/>
              <w:left w:val="nil"/>
              <w:bottom w:val="nil"/>
              <w:right w:val="nil"/>
            </w:tcBorders>
            <w:shd w:val="clear" w:color="auto" w:fill="0066CC"/>
          </w:tcPr>
          <w:p w:rsidR="00682243" w:rsidRPr="00A53F3B" w:rsidRDefault="00682243" w:rsidP="005022C7">
            <w:pPr>
              <w:pStyle w:val="Heading1"/>
              <w:numPr>
                <w:ilvl w:val="0"/>
                <w:numId w:val="1"/>
              </w:numPr>
              <w:ind w:left="579" w:right="284" w:hanging="567"/>
            </w:pPr>
            <w:bookmarkStart w:id="200" w:name="_Toc2052936334"/>
            <w:bookmarkStart w:id="201" w:name="_Toc182063153"/>
            <w:r>
              <w:t>CONSENT</w:t>
            </w:r>
            <w:bookmarkEnd w:id="200"/>
            <w:bookmarkEnd w:id="201"/>
          </w:p>
        </w:tc>
      </w:tr>
    </w:tbl>
    <w:p w:rsidR="00682243" w:rsidRDefault="00682243" w:rsidP="00682243">
      <w:pPr>
        <w:pStyle w:val="Heading1"/>
        <w:ind w:right="284"/>
      </w:pPr>
    </w:p>
    <w:p w:rsidR="00682243" w:rsidRDefault="00682243" w:rsidP="00682243">
      <w:pPr>
        <w:pStyle w:val="Heading1"/>
        <w:ind w:left="851"/>
        <w:jc w:val="both"/>
        <w:rPr>
          <w:b w:val="0"/>
          <w:bCs w:val="0"/>
          <w:u w:val="none"/>
        </w:rPr>
      </w:pPr>
      <w:bookmarkStart w:id="202" w:name="_Toc2023981703"/>
      <w:bookmarkStart w:id="203" w:name="_Toc182063154"/>
      <w:r>
        <w:rPr>
          <w:b w:val="0"/>
          <w:bCs w:val="0"/>
          <w:u w:val="none"/>
        </w:rPr>
        <w:t>Parents/</w:t>
      </w:r>
      <w:proofErr w:type="spellStart"/>
      <w:r>
        <w:rPr>
          <w:b w:val="0"/>
          <w:bCs w:val="0"/>
          <w:u w:val="none"/>
        </w:rPr>
        <w:t>Carers</w:t>
      </w:r>
      <w:proofErr w:type="spellEnd"/>
      <w:r>
        <w:rPr>
          <w:b w:val="0"/>
          <w:bCs w:val="0"/>
          <w:u w:val="none"/>
        </w:rPr>
        <w:t xml:space="preserve"> will be asked to complete an online form before they start </w:t>
      </w:r>
      <w:proofErr w:type="spellStart"/>
      <w:r>
        <w:rPr>
          <w:b w:val="0"/>
          <w:bCs w:val="0"/>
          <w:u w:val="none"/>
        </w:rPr>
        <w:t>Tornedale</w:t>
      </w:r>
      <w:proofErr w:type="spellEnd"/>
      <w:r>
        <w:rPr>
          <w:b w:val="0"/>
          <w:bCs w:val="0"/>
          <w:u w:val="none"/>
        </w:rPr>
        <w:t xml:space="preserve"> which will detail any allergies and medical conditions and includes emergency contact information.  This information will be recorded on SIMS and Medical Tracker.  Parents will be asked to review the information held on Medical Tracker to ensure that it is correct.</w:t>
      </w:r>
      <w:bookmarkEnd w:id="202"/>
      <w:bookmarkEnd w:id="203"/>
      <w:r>
        <w:rPr>
          <w:b w:val="0"/>
          <w:bCs w:val="0"/>
          <w:u w:val="none"/>
        </w:rPr>
        <w:t xml:space="preserve">  </w:t>
      </w:r>
    </w:p>
    <w:p w:rsidR="00682243" w:rsidRDefault="00682243" w:rsidP="00682243">
      <w:pPr>
        <w:pStyle w:val="Heading1"/>
        <w:ind w:left="851"/>
        <w:jc w:val="both"/>
        <w:rPr>
          <w:b w:val="0"/>
          <w:u w:val="none"/>
        </w:rPr>
      </w:pPr>
    </w:p>
    <w:p w:rsidR="00682243" w:rsidRDefault="00682243" w:rsidP="00682243">
      <w:pPr>
        <w:pStyle w:val="Heading1"/>
        <w:ind w:left="851"/>
        <w:jc w:val="both"/>
        <w:rPr>
          <w:b w:val="0"/>
          <w:bCs w:val="0"/>
          <w:u w:val="none"/>
        </w:rPr>
      </w:pPr>
      <w:bookmarkStart w:id="204" w:name="_Toc119151638"/>
      <w:bookmarkStart w:id="205" w:name="_Toc182063155"/>
      <w:r>
        <w:rPr>
          <w:b w:val="0"/>
          <w:bCs w:val="0"/>
          <w:u w:val="none"/>
        </w:rPr>
        <w:t>Staff will always aim to act and respond to accidents and illness based on what is reasonable under the circumstances and will always act in good faith whilst having the best interests of the child in mind.</w:t>
      </w:r>
      <w:bookmarkEnd w:id="204"/>
      <w:bookmarkEnd w:id="205"/>
    </w:p>
    <w:p w:rsidR="00682243" w:rsidRDefault="00682243" w:rsidP="00682243">
      <w:pPr>
        <w:pStyle w:val="Heading1"/>
        <w:ind w:left="567" w:right="284"/>
        <w:rPr>
          <w:b w:val="0"/>
          <w:u w:val="none"/>
        </w:rPr>
      </w:pPr>
    </w:p>
    <w:tbl>
      <w:tblPr>
        <w:tblStyle w:val="TableGrid"/>
        <w:tblW w:w="0" w:type="auto"/>
        <w:tblInd w:w="272" w:type="dxa"/>
        <w:tblLook w:val="04A0"/>
      </w:tblPr>
      <w:tblGrid>
        <w:gridCol w:w="10434"/>
      </w:tblGrid>
      <w:tr w:rsidR="00682243" w:rsidTr="04AA80B5">
        <w:tc>
          <w:tcPr>
            <w:tcW w:w="10434" w:type="dxa"/>
            <w:tcBorders>
              <w:top w:val="nil"/>
              <w:left w:val="nil"/>
              <w:bottom w:val="nil"/>
              <w:right w:val="nil"/>
            </w:tcBorders>
            <w:shd w:val="clear" w:color="auto" w:fill="0066CC"/>
          </w:tcPr>
          <w:p w:rsidR="00682243" w:rsidRPr="00A53F3B" w:rsidRDefault="00682243" w:rsidP="005022C7">
            <w:pPr>
              <w:pStyle w:val="Heading1"/>
              <w:numPr>
                <w:ilvl w:val="0"/>
                <w:numId w:val="1"/>
              </w:numPr>
              <w:ind w:left="579" w:right="284" w:hanging="567"/>
            </w:pPr>
            <w:bookmarkStart w:id="206" w:name="_Toc2137889385"/>
            <w:bookmarkStart w:id="207" w:name="_Toc182063156"/>
            <w:r>
              <w:t>MONITORING AND REVIEW</w:t>
            </w:r>
            <w:bookmarkEnd w:id="206"/>
            <w:bookmarkEnd w:id="207"/>
          </w:p>
        </w:tc>
      </w:tr>
    </w:tbl>
    <w:p w:rsidR="00682243" w:rsidRDefault="00682243" w:rsidP="00682243">
      <w:pPr>
        <w:pStyle w:val="Heading1"/>
        <w:ind w:right="284"/>
      </w:pPr>
    </w:p>
    <w:p w:rsidR="00682243" w:rsidRDefault="00682243" w:rsidP="00682243">
      <w:pPr>
        <w:pStyle w:val="Heading1"/>
        <w:ind w:left="851"/>
        <w:jc w:val="both"/>
        <w:rPr>
          <w:b w:val="0"/>
          <w:bCs w:val="0"/>
          <w:u w:val="none"/>
        </w:rPr>
      </w:pPr>
      <w:bookmarkStart w:id="208" w:name="_Toc1477746269"/>
      <w:bookmarkStart w:id="209" w:name="_Toc182063157"/>
      <w:r>
        <w:rPr>
          <w:b w:val="0"/>
          <w:bCs w:val="0"/>
          <w:u w:val="none"/>
        </w:rPr>
        <w:t>This policy will be reviewed every two years, or when changes to policy/procedures  are made, in conjunction with Leger Education Trust and any changes made to this policy will be communicated to all members of staff.</w:t>
      </w:r>
      <w:bookmarkEnd w:id="208"/>
      <w:bookmarkEnd w:id="209"/>
    </w:p>
    <w:p w:rsidR="00682243" w:rsidRDefault="00682243" w:rsidP="00682243">
      <w:pPr>
        <w:pStyle w:val="Heading1"/>
        <w:ind w:left="851"/>
        <w:jc w:val="both"/>
        <w:rPr>
          <w:b w:val="0"/>
          <w:u w:val="none"/>
        </w:rPr>
      </w:pPr>
    </w:p>
    <w:p w:rsidR="00682243" w:rsidRDefault="00682243" w:rsidP="00682243">
      <w:pPr>
        <w:pStyle w:val="Heading1"/>
        <w:ind w:left="851"/>
        <w:jc w:val="both"/>
        <w:rPr>
          <w:b w:val="0"/>
          <w:bCs w:val="0"/>
          <w:u w:val="none"/>
        </w:rPr>
      </w:pPr>
      <w:bookmarkStart w:id="210" w:name="_Toc608199664"/>
      <w:bookmarkStart w:id="211" w:name="_Toc182063158"/>
      <w:r>
        <w:rPr>
          <w:b w:val="0"/>
          <w:bCs w:val="0"/>
          <w:u w:val="none"/>
        </w:rPr>
        <w:t xml:space="preserve">All members of staff are required to familiarize themselves with this policy as part of their induction </w:t>
      </w:r>
      <w:proofErr w:type="spellStart"/>
      <w:r>
        <w:rPr>
          <w:b w:val="0"/>
          <w:bCs w:val="0"/>
          <w:u w:val="none"/>
        </w:rPr>
        <w:t>programme</w:t>
      </w:r>
      <w:proofErr w:type="spellEnd"/>
      <w:r>
        <w:rPr>
          <w:b w:val="0"/>
          <w:bCs w:val="0"/>
          <w:u w:val="none"/>
        </w:rPr>
        <w:t>.</w:t>
      </w:r>
      <w:bookmarkEnd w:id="210"/>
      <w:bookmarkEnd w:id="211"/>
    </w:p>
    <w:p w:rsidR="00682243" w:rsidRDefault="00682243" w:rsidP="00682243">
      <w:pPr>
        <w:pStyle w:val="Heading1"/>
        <w:ind w:right="284"/>
      </w:pPr>
    </w:p>
    <w:p w:rsidR="009B37D6" w:rsidRDefault="009B37D6" w:rsidP="009B37D6">
      <w:pPr>
        <w:pStyle w:val="Heading1"/>
        <w:ind w:left="720" w:right="284"/>
        <w:jc w:val="both"/>
        <w:rPr>
          <w:b w:val="0"/>
          <w:u w:val="none"/>
        </w:rPr>
      </w:pPr>
    </w:p>
    <w:p w:rsidR="002242E2" w:rsidRPr="00A53F3B" w:rsidRDefault="002242E2" w:rsidP="002242E2">
      <w:pPr>
        <w:pStyle w:val="Heading1"/>
        <w:ind w:left="851"/>
        <w:jc w:val="both"/>
        <w:rPr>
          <w:b w:val="0"/>
          <w:u w:val="none"/>
        </w:rPr>
      </w:pPr>
    </w:p>
    <w:sectPr w:rsidR="002242E2" w:rsidRPr="00A53F3B" w:rsidSect="001128BB">
      <w:pgSz w:w="11910" w:h="16850"/>
      <w:pgMar w:top="920" w:right="560" w:bottom="1520" w:left="860" w:header="0" w:footer="127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C69" w:rsidRDefault="00951C69">
      <w:r>
        <w:separator/>
      </w:r>
    </w:p>
  </w:endnote>
  <w:endnote w:type="continuationSeparator" w:id="0">
    <w:p w:rsidR="00951C69" w:rsidRDefault="00951C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7D6" w:rsidRDefault="00EB552A">
    <w:pPr>
      <w:pStyle w:val="BodyText"/>
      <w:spacing w:line="14" w:lineRule="auto"/>
      <w:ind w:left="0"/>
      <w:rPr>
        <w:sz w:val="15"/>
      </w:rPr>
    </w:pPr>
    <w:r w:rsidRPr="00EB552A">
      <w:pict>
        <v:shapetype id="_x0000_t202" coordsize="21600,21600" o:spt="202" path="m,l,21600r21600,l21600,xe">
          <v:stroke joinstyle="miter"/>
          <v:path gradientshapeok="t" o:connecttype="rect"/>
        </v:shapetype>
        <v:shape id="_x0000_s2049" type="#_x0000_t202" style="position:absolute;margin-left:524.5pt;margin-top:764.1pt;width:17.2pt;height:13.15pt;z-index:-251658752;mso-position-horizontal-relative:page;mso-position-vertical-relative:page" filled="f" stroked="f">
          <v:textbox inset="0,0,0,0">
            <w:txbxContent>
              <w:p w:rsidR="009B37D6" w:rsidRDefault="00EB552A">
                <w:pPr>
                  <w:spacing w:before="12"/>
                  <w:ind w:left="60"/>
                  <w:rPr>
                    <w:rFonts w:ascii="Arial MT"/>
                    <w:sz w:val="20"/>
                  </w:rPr>
                </w:pPr>
                <w:r>
                  <w:fldChar w:fldCharType="begin"/>
                </w:r>
                <w:r w:rsidR="009B37D6">
                  <w:rPr>
                    <w:rFonts w:ascii="Arial MT"/>
                    <w:sz w:val="20"/>
                  </w:rPr>
                  <w:instrText xml:space="preserve"> PAGE </w:instrText>
                </w:r>
                <w:r>
                  <w:fldChar w:fldCharType="separate"/>
                </w:r>
                <w:r w:rsidR="008752E2">
                  <w:rPr>
                    <w:rFonts w:ascii="Arial MT"/>
                    <w:noProof/>
                    <w:sz w:val="20"/>
                  </w:rPr>
                  <w:t>6</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C69" w:rsidRDefault="00951C69">
      <w:r>
        <w:separator/>
      </w:r>
    </w:p>
  </w:footnote>
  <w:footnote w:type="continuationSeparator" w:id="0">
    <w:p w:rsidR="00951C69" w:rsidRDefault="00951C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909BF"/>
    <w:multiLevelType w:val="hybridMultilevel"/>
    <w:tmpl w:val="315AD7DC"/>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1">
    <w:nsid w:val="2F1F7552"/>
    <w:multiLevelType w:val="hybridMultilevel"/>
    <w:tmpl w:val="25488AB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nsid w:val="3E307FB8"/>
    <w:multiLevelType w:val="hybridMultilevel"/>
    <w:tmpl w:val="19DEBEAE"/>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3">
    <w:nsid w:val="42C36EC3"/>
    <w:multiLevelType w:val="hybridMultilevel"/>
    <w:tmpl w:val="F082732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nsid w:val="44801F62"/>
    <w:multiLevelType w:val="hybridMultilevel"/>
    <w:tmpl w:val="78409940"/>
    <w:lvl w:ilvl="0" w:tplc="0809000F">
      <w:start w:val="1"/>
      <w:numFmt w:val="decimal"/>
      <w:lvlText w:val="%1."/>
      <w:lvlJc w:val="left"/>
      <w:pPr>
        <w:ind w:left="992" w:hanging="360"/>
      </w:pPr>
    </w:lvl>
    <w:lvl w:ilvl="1" w:tplc="08090019" w:tentative="1">
      <w:start w:val="1"/>
      <w:numFmt w:val="lowerLetter"/>
      <w:lvlText w:val="%2."/>
      <w:lvlJc w:val="left"/>
      <w:pPr>
        <w:ind w:left="1712" w:hanging="360"/>
      </w:pPr>
    </w:lvl>
    <w:lvl w:ilvl="2" w:tplc="0809001B" w:tentative="1">
      <w:start w:val="1"/>
      <w:numFmt w:val="lowerRoman"/>
      <w:lvlText w:val="%3."/>
      <w:lvlJc w:val="right"/>
      <w:pPr>
        <w:ind w:left="2432" w:hanging="180"/>
      </w:pPr>
    </w:lvl>
    <w:lvl w:ilvl="3" w:tplc="0809000F" w:tentative="1">
      <w:start w:val="1"/>
      <w:numFmt w:val="decimal"/>
      <w:lvlText w:val="%4."/>
      <w:lvlJc w:val="left"/>
      <w:pPr>
        <w:ind w:left="3152" w:hanging="360"/>
      </w:pPr>
    </w:lvl>
    <w:lvl w:ilvl="4" w:tplc="08090019" w:tentative="1">
      <w:start w:val="1"/>
      <w:numFmt w:val="lowerLetter"/>
      <w:lvlText w:val="%5."/>
      <w:lvlJc w:val="left"/>
      <w:pPr>
        <w:ind w:left="3872" w:hanging="360"/>
      </w:pPr>
    </w:lvl>
    <w:lvl w:ilvl="5" w:tplc="0809001B" w:tentative="1">
      <w:start w:val="1"/>
      <w:numFmt w:val="lowerRoman"/>
      <w:lvlText w:val="%6."/>
      <w:lvlJc w:val="right"/>
      <w:pPr>
        <w:ind w:left="4592" w:hanging="180"/>
      </w:pPr>
    </w:lvl>
    <w:lvl w:ilvl="6" w:tplc="0809000F" w:tentative="1">
      <w:start w:val="1"/>
      <w:numFmt w:val="decimal"/>
      <w:lvlText w:val="%7."/>
      <w:lvlJc w:val="left"/>
      <w:pPr>
        <w:ind w:left="5312" w:hanging="360"/>
      </w:pPr>
    </w:lvl>
    <w:lvl w:ilvl="7" w:tplc="08090019" w:tentative="1">
      <w:start w:val="1"/>
      <w:numFmt w:val="lowerLetter"/>
      <w:lvlText w:val="%8."/>
      <w:lvlJc w:val="left"/>
      <w:pPr>
        <w:ind w:left="6032" w:hanging="360"/>
      </w:pPr>
    </w:lvl>
    <w:lvl w:ilvl="8" w:tplc="0809001B" w:tentative="1">
      <w:start w:val="1"/>
      <w:numFmt w:val="lowerRoman"/>
      <w:lvlText w:val="%9."/>
      <w:lvlJc w:val="right"/>
      <w:pPr>
        <w:ind w:left="6752" w:hanging="180"/>
      </w:pPr>
    </w:lvl>
  </w:abstractNum>
  <w:abstractNum w:abstractNumId="5">
    <w:nsid w:val="538A14BB"/>
    <w:multiLevelType w:val="hybridMultilevel"/>
    <w:tmpl w:val="0088BBCE"/>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6">
    <w:nsid w:val="5F965B50"/>
    <w:multiLevelType w:val="hybridMultilevel"/>
    <w:tmpl w:val="C3669C46"/>
    <w:lvl w:ilvl="0" w:tplc="08090017">
      <w:start w:val="1"/>
      <w:numFmt w:val="lowerLetter"/>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nsid w:val="632540CC"/>
    <w:multiLevelType w:val="hybridMultilevel"/>
    <w:tmpl w:val="48C649E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665B7B98"/>
    <w:multiLevelType w:val="hybridMultilevel"/>
    <w:tmpl w:val="A12A3CE6"/>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num w:numId="1">
    <w:abstractNumId w:val="4"/>
  </w:num>
  <w:num w:numId="2">
    <w:abstractNumId w:val="3"/>
  </w:num>
  <w:num w:numId="3">
    <w:abstractNumId w:val="6"/>
  </w:num>
  <w:num w:numId="4">
    <w:abstractNumId w:val="0"/>
  </w:num>
  <w:num w:numId="5">
    <w:abstractNumId w:val="5"/>
  </w:num>
  <w:num w:numId="6">
    <w:abstractNumId w:val="2"/>
  </w:num>
  <w:num w:numId="7">
    <w:abstractNumId w:val="8"/>
  </w:num>
  <w:num w:numId="8">
    <w:abstractNumId w:val="1"/>
  </w:num>
  <w:num w:numId="9">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ulTrailSpace/>
    <w:shapeLayoutLikeWW8/>
  </w:compat>
  <w:rsids>
    <w:rsidRoot w:val="004F16A7"/>
    <w:rsid w:val="00093F22"/>
    <w:rsid w:val="000A1DEC"/>
    <w:rsid w:val="00100AA2"/>
    <w:rsid w:val="00107C0D"/>
    <w:rsid w:val="001128BB"/>
    <w:rsid w:val="00174FE0"/>
    <w:rsid w:val="00191EAC"/>
    <w:rsid w:val="001A6052"/>
    <w:rsid w:val="002242E2"/>
    <w:rsid w:val="002265E9"/>
    <w:rsid w:val="0025231B"/>
    <w:rsid w:val="0026070E"/>
    <w:rsid w:val="002B047D"/>
    <w:rsid w:val="00326AB4"/>
    <w:rsid w:val="0036435E"/>
    <w:rsid w:val="00376A60"/>
    <w:rsid w:val="003C74D2"/>
    <w:rsid w:val="003D5288"/>
    <w:rsid w:val="003F7A4D"/>
    <w:rsid w:val="00427B51"/>
    <w:rsid w:val="00481C16"/>
    <w:rsid w:val="0049534C"/>
    <w:rsid w:val="004C4907"/>
    <w:rsid w:val="004E35C6"/>
    <w:rsid w:val="004F16A7"/>
    <w:rsid w:val="004F3EA3"/>
    <w:rsid w:val="005022C7"/>
    <w:rsid w:val="0052319C"/>
    <w:rsid w:val="00557631"/>
    <w:rsid w:val="00593D77"/>
    <w:rsid w:val="005E41AF"/>
    <w:rsid w:val="00671B36"/>
    <w:rsid w:val="00671C59"/>
    <w:rsid w:val="00682243"/>
    <w:rsid w:val="006F07AE"/>
    <w:rsid w:val="00793F71"/>
    <w:rsid w:val="0084406E"/>
    <w:rsid w:val="00865F27"/>
    <w:rsid w:val="00871135"/>
    <w:rsid w:val="008752E2"/>
    <w:rsid w:val="00896F22"/>
    <w:rsid w:val="00901D07"/>
    <w:rsid w:val="0092087D"/>
    <w:rsid w:val="00951C69"/>
    <w:rsid w:val="009B37D6"/>
    <w:rsid w:val="00A261BB"/>
    <w:rsid w:val="00A313A9"/>
    <w:rsid w:val="00A41F24"/>
    <w:rsid w:val="00A53F3B"/>
    <w:rsid w:val="00AE13C7"/>
    <w:rsid w:val="00B14561"/>
    <w:rsid w:val="00B35649"/>
    <w:rsid w:val="00B54EFD"/>
    <w:rsid w:val="00B67C4F"/>
    <w:rsid w:val="00BA79A3"/>
    <w:rsid w:val="00BF47C3"/>
    <w:rsid w:val="00C105C0"/>
    <w:rsid w:val="00C90244"/>
    <w:rsid w:val="00CA13A1"/>
    <w:rsid w:val="00D0063D"/>
    <w:rsid w:val="00D129D5"/>
    <w:rsid w:val="00DD3963"/>
    <w:rsid w:val="00DD4D7A"/>
    <w:rsid w:val="00E254A1"/>
    <w:rsid w:val="00EB552A"/>
    <w:rsid w:val="00F117CE"/>
    <w:rsid w:val="00F240FD"/>
    <w:rsid w:val="00F30BAF"/>
    <w:rsid w:val="00F540B3"/>
    <w:rsid w:val="00F8741A"/>
    <w:rsid w:val="00FB766F"/>
    <w:rsid w:val="04AA80B5"/>
    <w:rsid w:val="07EEB0DC"/>
    <w:rsid w:val="112268D6"/>
    <w:rsid w:val="35653EEF"/>
    <w:rsid w:val="470C7ACB"/>
    <w:rsid w:val="53A08781"/>
    <w:rsid w:val="63A6BF04"/>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8BB"/>
    <w:rPr>
      <w:rFonts w:ascii="Tahoma" w:eastAsia="Tahoma" w:hAnsi="Tahoma" w:cs="Tahoma"/>
    </w:rPr>
  </w:style>
  <w:style w:type="paragraph" w:styleId="Heading1">
    <w:name w:val="heading 1"/>
    <w:basedOn w:val="Normal"/>
    <w:uiPriority w:val="9"/>
    <w:qFormat/>
    <w:rsid w:val="001128BB"/>
    <w:pPr>
      <w:ind w:left="272"/>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1128BB"/>
    <w:pPr>
      <w:spacing w:before="119"/>
      <w:ind w:left="887" w:hanging="616"/>
    </w:pPr>
    <w:rPr>
      <w:rFonts w:ascii="Arial MT" w:eastAsia="Arial MT" w:hAnsi="Arial MT" w:cs="Arial MT"/>
    </w:rPr>
  </w:style>
  <w:style w:type="paragraph" w:styleId="BodyText">
    <w:name w:val="Body Text"/>
    <w:basedOn w:val="Normal"/>
    <w:uiPriority w:val="1"/>
    <w:qFormat/>
    <w:rsid w:val="001128BB"/>
    <w:pPr>
      <w:ind w:left="993"/>
    </w:pPr>
  </w:style>
  <w:style w:type="paragraph" w:styleId="Title">
    <w:name w:val="Title"/>
    <w:basedOn w:val="Normal"/>
    <w:uiPriority w:val="10"/>
    <w:qFormat/>
    <w:rsid w:val="001128BB"/>
    <w:pPr>
      <w:spacing w:before="211"/>
      <w:ind w:left="3605" w:hanging="2905"/>
    </w:pPr>
    <w:rPr>
      <w:rFonts w:ascii="Arial MT" w:eastAsia="Arial MT" w:hAnsi="Arial MT" w:cs="Arial MT"/>
      <w:sz w:val="110"/>
      <w:szCs w:val="110"/>
    </w:rPr>
  </w:style>
  <w:style w:type="paragraph" w:styleId="ListParagraph">
    <w:name w:val="List Paragraph"/>
    <w:basedOn w:val="Normal"/>
    <w:uiPriority w:val="1"/>
    <w:qFormat/>
    <w:rsid w:val="001128BB"/>
    <w:pPr>
      <w:ind w:left="993" w:hanging="361"/>
    </w:pPr>
  </w:style>
  <w:style w:type="paragraph" w:customStyle="1" w:styleId="TableParagraph">
    <w:name w:val="Table Paragraph"/>
    <w:basedOn w:val="Normal"/>
    <w:uiPriority w:val="1"/>
    <w:qFormat/>
    <w:rsid w:val="001128BB"/>
    <w:pPr>
      <w:spacing w:before="25"/>
      <w:ind w:left="107"/>
    </w:pPr>
  </w:style>
  <w:style w:type="paragraph" w:styleId="TOCHeading">
    <w:name w:val="TOC Heading"/>
    <w:basedOn w:val="Heading1"/>
    <w:next w:val="Normal"/>
    <w:uiPriority w:val="39"/>
    <w:unhideWhenUsed/>
    <w:qFormat/>
    <w:rsid w:val="00A313A9"/>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u w:val="none"/>
    </w:rPr>
  </w:style>
  <w:style w:type="character" w:styleId="Hyperlink">
    <w:name w:val="Hyperlink"/>
    <w:basedOn w:val="DefaultParagraphFont"/>
    <w:uiPriority w:val="99"/>
    <w:unhideWhenUsed/>
    <w:rsid w:val="00A313A9"/>
    <w:rPr>
      <w:color w:val="0000FF" w:themeColor="hyperlink"/>
      <w:u w:val="single"/>
    </w:rPr>
  </w:style>
  <w:style w:type="paragraph" w:styleId="BalloonText">
    <w:name w:val="Balloon Text"/>
    <w:basedOn w:val="Normal"/>
    <w:link w:val="BalloonTextChar"/>
    <w:uiPriority w:val="99"/>
    <w:semiHidden/>
    <w:unhideWhenUsed/>
    <w:rsid w:val="00896F22"/>
    <w:rPr>
      <w:sz w:val="16"/>
      <w:szCs w:val="16"/>
    </w:rPr>
  </w:style>
  <w:style w:type="character" w:customStyle="1" w:styleId="BalloonTextChar">
    <w:name w:val="Balloon Text Char"/>
    <w:basedOn w:val="DefaultParagraphFont"/>
    <w:link w:val="BalloonText"/>
    <w:uiPriority w:val="99"/>
    <w:semiHidden/>
    <w:rsid w:val="00896F22"/>
    <w:rPr>
      <w:rFonts w:ascii="Tahoma" w:eastAsia="Tahoma" w:hAnsi="Tahoma" w:cs="Tahoma"/>
      <w:sz w:val="16"/>
      <w:szCs w:val="16"/>
    </w:rPr>
  </w:style>
  <w:style w:type="table" w:styleId="TableGrid">
    <w:name w:val="Table Grid"/>
    <w:basedOn w:val="TableNormal"/>
    <w:uiPriority w:val="39"/>
    <w:rsid w:val="00093F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CA13A1"/>
    <w:pPr>
      <w:widowControl/>
      <w:autoSpaceDE/>
      <w:autoSpaceDN/>
      <w:spacing w:after="100" w:line="276" w:lineRule="auto"/>
      <w:ind w:left="220"/>
    </w:pPr>
    <w:rPr>
      <w:rFonts w:asciiTheme="minorHAnsi" w:eastAsiaTheme="minorEastAsia" w:hAnsiTheme="minorHAnsi" w:cstheme="minorBidi"/>
      <w:lang w:val="en-GB" w:eastAsia="ja-JP"/>
    </w:rPr>
  </w:style>
  <w:style w:type="paragraph" w:styleId="TOC3">
    <w:name w:val="toc 3"/>
    <w:basedOn w:val="Normal"/>
    <w:next w:val="Normal"/>
    <w:autoRedefine/>
    <w:uiPriority w:val="39"/>
    <w:unhideWhenUsed/>
    <w:rsid w:val="00CA13A1"/>
    <w:pPr>
      <w:widowControl/>
      <w:autoSpaceDE/>
      <w:autoSpaceDN/>
      <w:spacing w:after="100" w:line="276" w:lineRule="auto"/>
      <w:ind w:left="440"/>
    </w:pPr>
    <w:rPr>
      <w:rFonts w:asciiTheme="minorHAnsi" w:eastAsiaTheme="minorEastAsia" w:hAnsiTheme="minorHAnsi" w:cstheme="minorBidi"/>
      <w:lang w:val="en-GB" w:eastAsia="ja-JP"/>
    </w:rPr>
  </w:style>
  <w:style w:type="paragraph" w:styleId="TOC4">
    <w:name w:val="toc 4"/>
    <w:basedOn w:val="Normal"/>
    <w:next w:val="Normal"/>
    <w:autoRedefine/>
    <w:uiPriority w:val="39"/>
    <w:unhideWhenUsed/>
    <w:rsid w:val="00CA13A1"/>
    <w:pPr>
      <w:widowControl/>
      <w:autoSpaceDE/>
      <w:autoSpaceDN/>
      <w:spacing w:after="100" w:line="276" w:lineRule="auto"/>
      <w:ind w:left="660"/>
    </w:pPr>
    <w:rPr>
      <w:rFonts w:asciiTheme="minorHAnsi" w:eastAsiaTheme="minorEastAsia" w:hAnsiTheme="minorHAnsi" w:cstheme="minorBidi"/>
      <w:lang w:val="en-GB" w:eastAsia="ja-JP"/>
    </w:rPr>
  </w:style>
  <w:style w:type="paragraph" w:styleId="TOC5">
    <w:name w:val="toc 5"/>
    <w:basedOn w:val="Normal"/>
    <w:next w:val="Normal"/>
    <w:autoRedefine/>
    <w:uiPriority w:val="39"/>
    <w:unhideWhenUsed/>
    <w:rsid w:val="00CA13A1"/>
    <w:pPr>
      <w:widowControl/>
      <w:autoSpaceDE/>
      <w:autoSpaceDN/>
      <w:spacing w:after="100" w:line="276" w:lineRule="auto"/>
      <w:ind w:left="880"/>
    </w:pPr>
    <w:rPr>
      <w:rFonts w:asciiTheme="minorHAnsi" w:eastAsiaTheme="minorEastAsia" w:hAnsiTheme="minorHAnsi" w:cstheme="minorBidi"/>
      <w:lang w:val="en-GB" w:eastAsia="ja-JP"/>
    </w:rPr>
  </w:style>
  <w:style w:type="paragraph" w:styleId="TOC6">
    <w:name w:val="toc 6"/>
    <w:basedOn w:val="Normal"/>
    <w:next w:val="Normal"/>
    <w:autoRedefine/>
    <w:uiPriority w:val="39"/>
    <w:unhideWhenUsed/>
    <w:rsid w:val="00CA13A1"/>
    <w:pPr>
      <w:widowControl/>
      <w:autoSpaceDE/>
      <w:autoSpaceDN/>
      <w:spacing w:after="100" w:line="276" w:lineRule="auto"/>
      <w:ind w:left="1100"/>
    </w:pPr>
    <w:rPr>
      <w:rFonts w:asciiTheme="minorHAnsi" w:eastAsiaTheme="minorEastAsia" w:hAnsiTheme="minorHAnsi" w:cstheme="minorBidi"/>
      <w:lang w:val="en-GB" w:eastAsia="ja-JP"/>
    </w:rPr>
  </w:style>
  <w:style w:type="paragraph" w:styleId="TOC7">
    <w:name w:val="toc 7"/>
    <w:basedOn w:val="Normal"/>
    <w:next w:val="Normal"/>
    <w:autoRedefine/>
    <w:uiPriority w:val="39"/>
    <w:unhideWhenUsed/>
    <w:rsid w:val="00CA13A1"/>
    <w:pPr>
      <w:widowControl/>
      <w:autoSpaceDE/>
      <w:autoSpaceDN/>
      <w:spacing w:after="100" w:line="276" w:lineRule="auto"/>
      <w:ind w:left="1320"/>
    </w:pPr>
    <w:rPr>
      <w:rFonts w:asciiTheme="minorHAnsi" w:eastAsiaTheme="minorEastAsia" w:hAnsiTheme="minorHAnsi" w:cstheme="minorBidi"/>
      <w:lang w:val="en-GB" w:eastAsia="ja-JP"/>
    </w:rPr>
  </w:style>
  <w:style w:type="paragraph" w:styleId="TOC8">
    <w:name w:val="toc 8"/>
    <w:basedOn w:val="Normal"/>
    <w:next w:val="Normal"/>
    <w:autoRedefine/>
    <w:uiPriority w:val="39"/>
    <w:unhideWhenUsed/>
    <w:rsid w:val="00CA13A1"/>
    <w:pPr>
      <w:widowControl/>
      <w:autoSpaceDE/>
      <w:autoSpaceDN/>
      <w:spacing w:after="100" w:line="276" w:lineRule="auto"/>
      <w:ind w:left="1540"/>
    </w:pPr>
    <w:rPr>
      <w:rFonts w:asciiTheme="minorHAnsi" w:eastAsiaTheme="minorEastAsia" w:hAnsiTheme="minorHAnsi" w:cstheme="minorBidi"/>
      <w:lang w:val="en-GB" w:eastAsia="ja-JP"/>
    </w:rPr>
  </w:style>
  <w:style w:type="paragraph" w:styleId="TOC9">
    <w:name w:val="toc 9"/>
    <w:basedOn w:val="Normal"/>
    <w:next w:val="Normal"/>
    <w:autoRedefine/>
    <w:uiPriority w:val="39"/>
    <w:unhideWhenUsed/>
    <w:rsid w:val="00CA13A1"/>
    <w:pPr>
      <w:widowControl/>
      <w:autoSpaceDE/>
      <w:autoSpaceDN/>
      <w:spacing w:after="100" w:line="276" w:lineRule="auto"/>
      <w:ind w:left="1760"/>
    </w:pPr>
    <w:rPr>
      <w:rFonts w:asciiTheme="minorHAnsi" w:eastAsiaTheme="minorEastAsia" w:hAnsiTheme="minorHAnsi" w:cstheme="minorBidi"/>
      <w:lang w:val="en-GB" w:eastAsia="ja-JP"/>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9B16E1E914FD4E9736F8A6462A5F4E" ma:contentTypeVersion="13" ma:contentTypeDescription="Create a new document." ma:contentTypeScope="" ma:versionID="8f2493e7fb1331ee279339899e99bbcf">
  <xsd:schema xmlns:xsd="http://www.w3.org/2001/XMLSchema" xmlns:xs="http://www.w3.org/2001/XMLSchema" xmlns:p="http://schemas.microsoft.com/office/2006/metadata/properties" xmlns:ns2="bb84f1cc-9609-4cf2-8236-dc0e4a46dcd6" xmlns:ns3="b39e2a6b-3a3b-4609-9478-a8524a7569c4" targetNamespace="http://schemas.microsoft.com/office/2006/metadata/properties" ma:root="true" ma:fieldsID="d7bde7fd9eaeb8da773eff22ca84fcb8" ns2:_="" ns3:_="">
    <xsd:import namespace="bb84f1cc-9609-4cf2-8236-dc0e4a46dcd6"/>
    <xsd:import namespace="b39e2a6b-3a3b-4609-9478-a8524a7569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4f1cc-9609-4cf2-8236-dc0e4a46d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e2a6b-3a3b-4609-9478-a8524a7569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5d35b3a-f868-46a1-9726-9c82bebb1738}" ma:internalName="TaxCatchAll" ma:showField="CatchAllData" ma:web="b39e2a6b-3a3b-4609-9478-a8524a756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84f1cc-9609-4cf2-8236-dc0e4a46dcd6">
      <Terms xmlns="http://schemas.microsoft.com/office/infopath/2007/PartnerControls"/>
    </lcf76f155ced4ddcb4097134ff3c332f>
    <TaxCatchAll xmlns="b39e2a6b-3a3b-4609-9478-a8524a7569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AA4C2-C6C0-4766-BD50-315963E1E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4f1cc-9609-4cf2-8236-dc0e4a46dcd6"/>
    <ds:schemaRef ds:uri="b39e2a6b-3a3b-4609-9478-a8524a7569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3692DF-7364-40B7-B28D-496D86DEBBDA}">
  <ds:schemaRefs>
    <ds:schemaRef ds:uri="http://schemas.microsoft.com/office/2006/metadata/properties"/>
    <ds:schemaRef ds:uri="http://schemas.microsoft.com/office/infopath/2007/PartnerControls"/>
    <ds:schemaRef ds:uri="bb84f1cc-9609-4cf2-8236-dc0e4a46dcd6"/>
    <ds:schemaRef ds:uri="b39e2a6b-3a3b-4609-9478-a8524a7569c4"/>
  </ds:schemaRefs>
</ds:datastoreItem>
</file>

<file path=customXml/itemProps3.xml><?xml version="1.0" encoding="utf-8"?>
<ds:datastoreItem xmlns:ds="http://schemas.openxmlformats.org/officeDocument/2006/customXml" ds:itemID="{2F01C3D7-AAB6-4CB2-BCD6-813E4F65B3BC}">
  <ds:schemaRefs>
    <ds:schemaRef ds:uri="http://schemas.microsoft.com/sharepoint/v3/contenttype/forms"/>
  </ds:schemaRefs>
</ds:datastoreItem>
</file>

<file path=customXml/itemProps4.xml><?xml version="1.0" encoding="utf-8"?>
<ds:datastoreItem xmlns:ds="http://schemas.openxmlformats.org/officeDocument/2006/customXml" ds:itemID="{1815A4D1-F2C1-4A8B-9398-EB0FFC23B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Heads PA</dc:creator>
  <cp:lastModifiedBy>Windows User</cp:lastModifiedBy>
  <cp:revision>20</cp:revision>
  <cp:lastPrinted>2024-02-08T11:34:00Z</cp:lastPrinted>
  <dcterms:created xsi:type="dcterms:W3CDTF">2024-01-11T22:14:00Z</dcterms:created>
  <dcterms:modified xsi:type="dcterms:W3CDTF">2024-11-09T17:01:00Z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2023-11-24T00:00:00Z</vt:filetime>
  </property>
  <property fmtid="{D5CDD505-2E9C-101B-9397-08002B2CF9AE}" pid="3" name="Creator">
    <vt:lpwstr>Microsoft® Word for Microsoft 365</vt:lpwstr>
  </property>
  <property fmtid="{D5CDD505-2E9C-101B-9397-08002B2CF9AE}" pid="4" name="LastSaved">
    <vt:filetime>2024-01-11T00:00:00Z</vt:filetime>
  </property>
  <property fmtid="{D5CDD505-2E9C-101B-9397-08002B2CF9AE}" pid="5" name="ContentTypeId">
    <vt:lpwstr>0x010100509B16E1E914FD4E9736F8A6462A5F4E</vt:lpwstr>
  </property>
  <property fmtid="{D5CDD505-2E9C-101B-9397-08002B2CF9AE}" pid="6" name="MediaServiceImageTags">
    <vt:lpwstr/>
  </property>
</Properties>
</file>